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F0" w:rsidRDefault="00024EF0" w:rsidP="00024EF0">
      <w:bookmarkStart w:id="0" w:name="_GoBack"/>
      <w:bookmarkEnd w:id="0"/>
      <w:r>
        <w:t xml:space="preserve">1. J Am </w:t>
      </w:r>
      <w:proofErr w:type="spellStart"/>
      <w:r>
        <w:t>Assoc</w:t>
      </w:r>
      <w:proofErr w:type="spellEnd"/>
      <w:r>
        <w:t xml:space="preserve"> Nurse </w:t>
      </w:r>
      <w:proofErr w:type="spellStart"/>
      <w:r>
        <w:t>Pract</w:t>
      </w:r>
      <w:proofErr w:type="spellEnd"/>
      <w:r>
        <w:t>. 2014 Feb</w:t>
      </w:r>
      <w:proofErr w:type="gramStart"/>
      <w:r>
        <w:t>;26</w:t>
      </w:r>
      <w:proofErr w:type="gramEnd"/>
      <w:r>
        <w:t xml:space="preserve">(2):85-90. </w:t>
      </w:r>
    </w:p>
    <w:p w:rsidR="00024EF0" w:rsidRPr="00024EF0" w:rsidRDefault="00024EF0" w:rsidP="00024EF0">
      <w:pPr>
        <w:rPr>
          <w:b/>
        </w:rPr>
      </w:pPr>
      <w:r w:rsidRPr="00024EF0">
        <w:rPr>
          <w:b/>
        </w:rPr>
        <w:t>Statins' effect on plasma levels of Coenzyme Q10 and improvement in myopathy with</w:t>
      </w:r>
    </w:p>
    <w:p w:rsidR="00024EF0" w:rsidRPr="00024EF0" w:rsidRDefault="00024EF0" w:rsidP="00024EF0">
      <w:pPr>
        <w:rPr>
          <w:b/>
        </w:rPr>
      </w:pPr>
      <w:proofErr w:type="gramStart"/>
      <w:r w:rsidRPr="00024EF0">
        <w:rPr>
          <w:b/>
        </w:rPr>
        <w:t>supplementation</w:t>
      </w:r>
      <w:proofErr w:type="gramEnd"/>
      <w:r w:rsidRPr="00024EF0">
        <w:rPr>
          <w:b/>
        </w:rPr>
        <w:t>.</w:t>
      </w:r>
    </w:p>
    <w:p w:rsidR="00024EF0" w:rsidRDefault="00024EF0" w:rsidP="00024EF0">
      <w:r>
        <w:t xml:space="preserve">Littlefield N, </w:t>
      </w:r>
      <w:proofErr w:type="spellStart"/>
      <w:r>
        <w:t>Beckstrand</w:t>
      </w:r>
      <w:proofErr w:type="spellEnd"/>
      <w:r>
        <w:t xml:space="preserve"> RL, </w:t>
      </w:r>
      <w:proofErr w:type="spellStart"/>
      <w:r>
        <w:t>Luthy</w:t>
      </w:r>
      <w:proofErr w:type="spellEnd"/>
      <w:r>
        <w:t xml:space="preserve"> KE.</w:t>
      </w:r>
    </w:p>
    <w:p w:rsidR="00024EF0" w:rsidRDefault="00024EF0" w:rsidP="00024EF0">
      <w:r>
        <w:t>Author information: The Orthopedic Specialty Group, LDS Hospital Orthopedics, Salt Lake City, Utah.</w:t>
      </w:r>
    </w:p>
    <w:p w:rsidR="00024EF0" w:rsidRDefault="00024EF0" w:rsidP="00024EF0"/>
    <w:p w:rsidR="00024EF0" w:rsidRDefault="00024EF0" w:rsidP="00024EF0">
      <w:r>
        <w:t>PURPOSE: Heart disease is the leading cause of death in the United States.</w:t>
      </w:r>
    </w:p>
    <w:p w:rsidR="00024EF0" w:rsidRDefault="00024EF0" w:rsidP="00024EF0">
      <w:r>
        <w:t xml:space="preserve">HMG-CoA </w:t>
      </w:r>
      <w:proofErr w:type="spellStart"/>
      <w:r>
        <w:t>reductase</w:t>
      </w:r>
      <w:proofErr w:type="spellEnd"/>
      <w:r>
        <w:t xml:space="preserve"> inhibitors, or statins, are medications at the forefront of the</w:t>
      </w:r>
    </w:p>
    <w:p w:rsidR="00024EF0" w:rsidRDefault="00024EF0" w:rsidP="00024EF0">
      <w:proofErr w:type="gramStart"/>
      <w:r>
        <w:t>battle</w:t>
      </w:r>
      <w:proofErr w:type="gramEnd"/>
      <w:r>
        <w:t xml:space="preserve"> against cardiovascular disease. Despite their effectiveness, patient</w:t>
      </w:r>
    </w:p>
    <w:p w:rsidR="00024EF0" w:rsidRDefault="00024EF0" w:rsidP="00024EF0">
      <w:proofErr w:type="gramStart"/>
      <w:r>
        <w:t>compliance</w:t>
      </w:r>
      <w:proofErr w:type="gramEnd"/>
      <w:r>
        <w:t xml:space="preserve"> with statins has lagged because of medication cost and adverse</w:t>
      </w:r>
    </w:p>
    <w:p w:rsidR="00024EF0" w:rsidRDefault="00024EF0" w:rsidP="00024EF0">
      <w:proofErr w:type="gramStart"/>
      <w:r>
        <w:t>effects</w:t>
      </w:r>
      <w:proofErr w:type="gramEnd"/>
      <w:r>
        <w:t xml:space="preserve">, namely myopathy. Myopathy is the most common side effect of statin use. </w:t>
      </w:r>
    </w:p>
    <w:p w:rsidR="00024EF0" w:rsidRDefault="00024EF0" w:rsidP="00024EF0">
      <w:r>
        <w:t>The purpose of this review is to report plasma levels of CoQ10 in patients taking</w:t>
      </w:r>
    </w:p>
    <w:p w:rsidR="00024EF0" w:rsidRDefault="00024EF0" w:rsidP="00024EF0">
      <w:proofErr w:type="gramStart"/>
      <w:r>
        <w:t>statins</w:t>
      </w:r>
      <w:proofErr w:type="gramEnd"/>
      <w:r>
        <w:t xml:space="preserve"> and then to determine the benefit of Coenzyme Q10 (CoQ10) supplementation</w:t>
      </w:r>
    </w:p>
    <w:p w:rsidR="00024EF0" w:rsidRDefault="00024EF0" w:rsidP="00024EF0">
      <w:proofErr w:type="gramStart"/>
      <w:r>
        <w:t>on</w:t>
      </w:r>
      <w:proofErr w:type="gramEnd"/>
      <w:r>
        <w:t xml:space="preserve"> statin-related myopathy as evidenced by symptomatic improvement and increase</w:t>
      </w:r>
    </w:p>
    <w:p w:rsidR="00024EF0" w:rsidRDefault="00024EF0" w:rsidP="00024EF0">
      <w:proofErr w:type="gramStart"/>
      <w:r>
        <w:t>in</w:t>
      </w:r>
      <w:proofErr w:type="gramEnd"/>
      <w:r>
        <w:t xml:space="preserve"> serum levels of CoQ10.</w:t>
      </w:r>
    </w:p>
    <w:p w:rsidR="00024EF0" w:rsidRDefault="00024EF0" w:rsidP="00024EF0">
      <w:r>
        <w:t>DATA SOURCES: CINAHL, Medline, Health Source: Nursing/Academic Edition, and</w:t>
      </w:r>
    </w:p>
    <w:p w:rsidR="00024EF0" w:rsidRDefault="00024EF0" w:rsidP="00024EF0">
      <w:r>
        <w:t>Cochrane Library.</w:t>
      </w:r>
    </w:p>
    <w:p w:rsidR="00024EF0" w:rsidRDefault="00024EF0" w:rsidP="00024EF0">
      <w:r>
        <w:t>CONCLUSIONS: Evidence from this review suggests that studies showed a significant</w:t>
      </w:r>
    </w:p>
    <w:p w:rsidR="00024EF0" w:rsidRDefault="00024EF0" w:rsidP="00024EF0">
      <w:proofErr w:type="gramStart"/>
      <w:r>
        <w:t>relationship</w:t>
      </w:r>
      <w:proofErr w:type="gramEnd"/>
      <w:r>
        <w:t xml:space="preserve"> between statin intake and decreased serum levels of CoQ10. A few</w:t>
      </w:r>
    </w:p>
    <w:p w:rsidR="00024EF0" w:rsidRDefault="00024EF0" w:rsidP="00024EF0">
      <w:proofErr w:type="gramStart"/>
      <w:r>
        <w:t>studies</w:t>
      </w:r>
      <w:proofErr w:type="gramEnd"/>
      <w:r>
        <w:t xml:space="preserve"> showed a benefit in symptoms of myalgia or improvement of serum levels of</w:t>
      </w:r>
    </w:p>
    <w:p w:rsidR="00024EF0" w:rsidRDefault="00024EF0" w:rsidP="00024EF0">
      <w:proofErr w:type="gramStart"/>
      <w:r>
        <w:t>CoQ10 with supplementation.</w:t>
      </w:r>
      <w:proofErr w:type="gramEnd"/>
      <w:r>
        <w:t xml:space="preserve"> One study showed no benefit of CoQ10 supplementation </w:t>
      </w:r>
    </w:p>
    <w:p w:rsidR="00024EF0" w:rsidRDefault="00024EF0" w:rsidP="00024EF0">
      <w:proofErr w:type="gramStart"/>
      <w:r>
        <w:t>when</w:t>
      </w:r>
      <w:proofErr w:type="gramEnd"/>
      <w:r>
        <w:t xml:space="preserve"> taken with statins. There were no risks of supplementation reported in any</w:t>
      </w:r>
    </w:p>
    <w:p w:rsidR="00024EF0" w:rsidRDefault="00024EF0" w:rsidP="00024EF0">
      <w:proofErr w:type="gramStart"/>
      <w:r>
        <w:t>of</w:t>
      </w:r>
      <w:proofErr w:type="gramEnd"/>
      <w:r>
        <w:t xml:space="preserve"> the studies.</w:t>
      </w:r>
    </w:p>
    <w:p w:rsidR="00024EF0" w:rsidRDefault="00024EF0" w:rsidP="00024EF0">
      <w:r>
        <w:t>IMPLICATIONS FOR PRACTICE: CoQ10 supplementation might benefit those patients</w:t>
      </w:r>
    </w:p>
    <w:p w:rsidR="00024EF0" w:rsidRDefault="00024EF0" w:rsidP="00024EF0">
      <w:proofErr w:type="gramStart"/>
      <w:r>
        <w:t>suffering</w:t>
      </w:r>
      <w:proofErr w:type="gramEnd"/>
      <w:r>
        <w:t xml:space="preserve"> from statin-induced myopathy as evidenced by the results of these</w:t>
      </w:r>
    </w:p>
    <w:p w:rsidR="00024EF0" w:rsidRDefault="00024EF0" w:rsidP="00024EF0">
      <w:proofErr w:type="gramStart"/>
      <w:r>
        <w:t>studies</w:t>
      </w:r>
      <w:proofErr w:type="gramEnd"/>
      <w:r>
        <w:t>. Supplementation of CoQ10 at a dose of between 30 and 200 mg daily has</w:t>
      </w:r>
    </w:p>
    <w:p w:rsidR="00024EF0" w:rsidRDefault="00024EF0" w:rsidP="00024EF0">
      <w:proofErr w:type="gramStart"/>
      <w:r>
        <w:t>shown</w:t>
      </w:r>
      <w:proofErr w:type="gramEnd"/>
      <w:r>
        <w:t xml:space="preserve"> to have beneficial effects on statin myopathy with no noted side effects.</w:t>
      </w:r>
    </w:p>
    <w:p w:rsidR="00024EF0" w:rsidRDefault="00024EF0" w:rsidP="00024EF0">
      <w:r>
        <w:t xml:space="preserve">Further research is necessary. PMID: 24170646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2. J Clin </w:t>
      </w:r>
      <w:proofErr w:type="spellStart"/>
      <w:r>
        <w:t>Lipidol</w:t>
      </w:r>
      <w:proofErr w:type="spellEnd"/>
      <w:r>
        <w:t>. 2013 May-Jun</w:t>
      </w:r>
      <w:proofErr w:type="gramStart"/>
      <w:r>
        <w:t>;7</w:t>
      </w:r>
      <w:proofErr w:type="gramEnd"/>
      <w:r>
        <w:t xml:space="preserve">(3):187-93. </w:t>
      </w:r>
    </w:p>
    <w:p w:rsidR="00024EF0" w:rsidRPr="00024EF0" w:rsidRDefault="00024EF0" w:rsidP="00024EF0">
      <w:pPr>
        <w:rPr>
          <w:b/>
        </w:rPr>
      </w:pPr>
      <w:r w:rsidRPr="00024EF0">
        <w:rPr>
          <w:b/>
        </w:rPr>
        <w:t>A randomized trial of coenzyme Q10 in patients with statin myopathy: rationale</w:t>
      </w:r>
      <w:r>
        <w:rPr>
          <w:b/>
        </w:rPr>
        <w:t xml:space="preserve"> </w:t>
      </w:r>
      <w:r w:rsidRPr="00024EF0">
        <w:rPr>
          <w:b/>
        </w:rPr>
        <w:t>and study design.</w:t>
      </w:r>
    </w:p>
    <w:p w:rsidR="00024EF0" w:rsidRDefault="00024EF0" w:rsidP="00024EF0">
      <w:proofErr w:type="gramStart"/>
      <w:r>
        <w:t xml:space="preserve">Parker BA, Gregory SM, </w:t>
      </w:r>
      <w:proofErr w:type="spellStart"/>
      <w:r>
        <w:t>Lorson</w:t>
      </w:r>
      <w:proofErr w:type="spellEnd"/>
      <w:r>
        <w:t xml:space="preserve"> L, Polk D, White CM, Thompson PD.</w:t>
      </w:r>
      <w:proofErr w:type="gramEnd"/>
    </w:p>
    <w:p w:rsidR="00024EF0" w:rsidRDefault="00024EF0" w:rsidP="00024EF0">
      <w:r>
        <w:t>Author information: Division of Cardiology, Henry Low Heart Center, 80 Seymour Street, Hartford</w:t>
      </w:r>
    </w:p>
    <w:p w:rsidR="00024EF0" w:rsidRDefault="00024EF0" w:rsidP="00024EF0">
      <w:r>
        <w:t xml:space="preserve">Hospital, Hartford, CT </w:t>
      </w:r>
    </w:p>
    <w:p w:rsidR="00024EF0" w:rsidRDefault="00024EF0" w:rsidP="00024EF0"/>
    <w:p w:rsidR="00024EF0" w:rsidRDefault="00024EF0" w:rsidP="00024EF0">
      <w:r>
        <w:t>BACKGROUND: Statins are the most commonly prescribed and effective medications</w:t>
      </w:r>
    </w:p>
    <w:p w:rsidR="00024EF0" w:rsidRDefault="00024EF0" w:rsidP="00024EF0">
      <w:proofErr w:type="gramStart"/>
      <w:r>
        <w:t>for</w:t>
      </w:r>
      <w:proofErr w:type="gramEnd"/>
      <w:r>
        <w:t xml:space="preserve"> reducing low-density lipoprotein levels. Some patients experience </w:t>
      </w:r>
      <w:proofErr w:type="spellStart"/>
      <w:r>
        <w:t>myopathic</w:t>
      </w:r>
      <w:proofErr w:type="spellEnd"/>
    </w:p>
    <w:p w:rsidR="00024EF0" w:rsidRDefault="00024EF0" w:rsidP="00024EF0">
      <w:proofErr w:type="gramStart"/>
      <w:r>
        <w:t>symptoms</w:t>
      </w:r>
      <w:proofErr w:type="gramEnd"/>
      <w:r>
        <w:t xml:space="preserve"> during statin treatment. The etiology is not known, but depletion of</w:t>
      </w:r>
    </w:p>
    <w:p w:rsidR="00024EF0" w:rsidRDefault="00024EF0" w:rsidP="00024EF0">
      <w:proofErr w:type="spellStart"/>
      <w:proofErr w:type="gramStart"/>
      <w:r>
        <w:t>mevalonate</w:t>
      </w:r>
      <w:proofErr w:type="spellEnd"/>
      <w:proofErr w:type="gramEnd"/>
      <w:r>
        <w:t xml:space="preserve"> pathway metabolites, including coenzyme Q10 (CoQ10), has been</w:t>
      </w:r>
    </w:p>
    <w:p w:rsidR="00024EF0" w:rsidRDefault="00024EF0" w:rsidP="00024EF0">
      <w:proofErr w:type="gramStart"/>
      <w:r>
        <w:t>suggested</w:t>
      </w:r>
      <w:proofErr w:type="gramEnd"/>
      <w:r>
        <w:t>. Despite a lack of conclusive evidence supporting its utility, CoQ10</w:t>
      </w:r>
    </w:p>
    <w:p w:rsidR="00024EF0" w:rsidRDefault="00024EF0" w:rsidP="00024EF0">
      <w:proofErr w:type="gramStart"/>
      <w:r>
        <w:t>supplementation</w:t>
      </w:r>
      <w:proofErr w:type="gramEnd"/>
      <w:r>
        <w:t xml:space="preserve"> has been recommended to patients who experience </w:t>
      </w:r>
      <w:proofErr w:type="spellStart"/>
      <w:r>
        <w:t>myalgic</w:t>
      </w:r>
      <w:proofErr w:type="spellEnd"/>
      <w:r>
        <w:t xml:space="preserve"> symptoms.</w:t>
      </w:r>
    </w:p>
    <w:p w:rsidR="00024EF0" w:rsidRDefault="00024EF0" w:rsidP="00024EF0">
      <w:r>
        <w:t xml:space="preserve">OBJECTIVE: The Co-Enzyme Q10 in Statin Myopathy study is designed to examine the </w:t>
      </w:r>
    </w:p>
    <w:p w:rsidR="00024EF0" w:rsidRDefault="00024EF0" w:rsidP="00024EF0">
      <w:proofErr w:type="gramStart"/>
      <w:r>
        <w:t>effect</w:t>
      </w:r>
      <w:proofErr w:type="gramEnd"/>
      <w:r>
        <w:t xml:space="preserve"> of CoQ10 supplementation on the extent and intensity of muscle pain during</w:t>
      </w:r>
    </w:p>
    <w:p w:rsidR="00024EF0" w:rsidRDefault="00024EF0" w:rsidP="00024EF0">
      <w:proofErr w:type="gramStart"/>
      <w:r>
        <w:t>treatment</w:t>
      </w:r>
      <w:proofErr w:type="gramEnd"/>
      <w:r>
        <w:t xml:space="preserve"> with simvastatin.</w:t>
      </w:r>
    </w:p>
    <w:p w:rsidR="00024EF0" w:rsidRDefault="00024EF0" w:rsidP="00024EF0">
      <w:r>
        <w:t>METHODS: We will recruit patients with a documented history of myalgia during</w:t>
      </w:r>
    </w:p>
    <w:p w:rsidR="00024EF0" w:rsidRDefault="00024EF0" w:rsidP="00024EF0">
      <w:proofErr w:type="gramStart"/>
      <w:r>
        <w:t>statin</w:t>
      </w:r>
      <w:proofErr w:type="gramEnd"/>
      <w:r>
        <w:t xml:space="preserve"> treatment. The presence of statin-related myalgia will be confirmed in a</w:t>
      </w:r>
    </w:p>
    <w:p w:rsidR="00024EF0" w:rsidRDefault="00024EF0" w:rsidP="00024EF0">
      <w:proofErr w:type="gramStart"/>
      <w:r>
        <w:t>crossover</w:t>
      </w:r>
      <w:proofErr w:type="gramEnd"/>
      <w:r>
        <w:t xml:space="preserve"> run-in trial during which the presence and absence of symptoms will be </w:t>
      </w:r>
    </w:p>
    <w:p w:rsidR="00024EF0" w:rsidRDefault="00024EF0" w:rsidP="00024EF0">
      <w:proofErr w:type="gramStart"/>
      <w:r>
        <w:t>documented</w:t>
      </w:r>
      <w:proofErr w:type="gramEnd"/>
      <w:r>
        <w:t xml:space="preserve"> during statin and placebo treatment, respectively. Individuals</w:t>
      </w:r>
    </w:p>
    <w:p w:rsidR="00024EF0" w:rsidRDefault="00024EF0" w:rsidP="00024EF0">
      <w:proofErr w:type="gramStart"/>
      <w:r>
        <w:t>experience</w:t>
      </w:r>
      <w:proofErr w:type="gramEnd"/>
      <w:r>
        <w:t xml:space="preserve"> </w:t>
      </w:r>
      <w:proofErr w:type="spellStart"/>
      <w:r>
        <w:t>myalgic</w:t>
      </w:r>
      <w:proofErr w:type="spellEnd"/>
      <w:r>
        <w:t xml:space="preserve"> symptoms while taking statins but not placebo will be</w:t>
      </w:r>
    </w:p>
    <w:p w:rsidR="00024EF0" w:rsidRDefault="00024EF0" w:rsidP="00024EF0">
      <w:proofErr w:type="gramStart"/>
      <w:r>
        <w:t>randomized</w:t>
      </w:r>
      <w:proofErr w:type="gramEnd"/>
      <w:r>
        <w:t xml:space="preserve"> to receive simvastatin 20 mg daily plus either 600 mg daily of CoQ10</w:t>
      </w:r>
    </w:p>
    <w:p w:rsidR="00024EF0" w:rsidRDefault="00024EF0" w:rsidP="00024EF0">
      <w:proofErr w:type="gramStart"/>
      <w:r>
        <w:t>or</w:t>
      </w:r>
      <w:proofErr w:type="gramEnd"/>
      <w:r>
        <w:t xml:space="preserve"> placebo. Muscle pain intensity will be documented during weekly phone calls</w:t>
      </w:r>
    </w:p>
    <w:p w:rsidR="00024EF0" w:rsidRDefault="00024EF0" w:rsidP="00024EF0">
      <w:proofErr w:type="gramStart"/>
      <w:r>
        <w:lastRenderedPageBreak/>
        <w:t>via</w:t>
      </w:r>
      <w:proofErr w:type="gramEnd"/>
      <w:r>
        <w:t xml:space="preserve"> use of the Brief Pain Inventory, Short Form. Treatment will continue for 8</w:t>
      </w:r>
    </w:p>
    <w:p w:rsidR="00024EF0" w:rsidRDefault="00024EF0" w:rsidP="00024EF0">
      <w:proofErr w:type="gramStart"/>
      <w:r>
        <w:t>weeks</w:t>
      </w:r>
      <w:proofErr w:type="gramEnd"/>
      <w:r>
        <w:t xml:space="preserve"> or until muscle symptoms are reported continuously for 1 week or become</w:t>
      </w:r>
    </w:p>
    <w:p w:rsidR="00024EF0" w:rsidRDefault="00024EF0" w:rsidP="00024EF0">
      <w:proofErr w:type="gramStart"/>
      <w:r>
        <w:t>intolerable</w:t>
      </w:r>
      <w:proofErr w:type="gramEnd"/>
      <w:r>
        <w:t>, and then subjects will crossover to the alternative treatment (CoQ10</w:t>
      </w:r>
    </w:p>
    <w:p w:rsidR="00024EF0" w:rsidRDefault="00024EF0" w:rsidP="00024EF0">
      <w:proofErr w:type="gramStart"/>
      <w:r>
        <w:t>or</w:t>
      </w:r>
      <w:proofErr w:type="gramEnd"/>
      <w:r>
        <w:t xml:space="preserve"> placebo).</w:t>
      </w:r>
    </w:p>
    <w:p w:rsidR="00024EF0" w:rsidRDefault="00024EF0" w:rsidP="00024EF0">
      <w:r>
        <w:t>RESULTS: This study is an ongoing clinical trial.</w:t>
      </w:r>
    </w:p>
    <w:p w:rsidR="00024EF0" w:rsidRDefault="00024EF0" w:rsidP="00024EF0">
      <w:r>
        <w:t>CONCLUSIONS: This study will determine the utility of CoQ10 for reducing pain</w:t>
      </w:r>
    </w:p>
    <w:p w:rsidR="00024EF0" w:rsidRDefault="00024EF0" w:rsidP="00024EF0">
      <w:proofErr w:type="gramStart"/>
      <w:r>
        <w:t>intensity</w:t>
      </w:r>
      <w:proofErr w:type="gramEnd"/>
      <w:r>
        <w:t xml:space="preserve"> in </w:t>
      </w:r>
      <w:proofErr w:type="spellStart"/>
      <w:r>
        <w:t>myalgic</w:t>
      </w:r>
      <w:proofErr w:type="spellEnd"/>
      <w:r>
        <w:t xml:space="preserve"> patients and will provide guidance for clinicians treating</w:t>
      </w:r>
    </w:p>
    <w:p w:rsidR="00024EF0" w:rsidRDefault="00024EF0" w:rsidP="00024EF0">
      <w:proofErr w:type="gramStart"/>
      <w:r>
        <w:t>patients</w:t>
      </w:r>
      <w:proofErr w:type="gramEnd"/>
      <w:r>
        <w:t xml:space="preserve"> with hypercholesterolemia who are intolerant to statins. PMID: 23725917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3. </w:t>
      </w:r>
      <w:proofErr w:type="spellStart"/>
      <w:r>
        <w:t>Scand</w:t>
      </w:r>
      <w:proofErr w:type="spellEnd"/>
      <w:r>
        <w:t xml:space="preserve"> </w:t>
      </w:r>
      <w:proofErr w:type="spellStart"/>
      <w:r>
        <w:t>Cardiovasc</w:t>
      </w:r>
      <w:proofErr w:type="spellEnd"/>
      <w:r>
        <w:t xml:space="preserve"> J. 2013 Apr</w:t>
      </w:r>
      <w:proofErr w:type="gramStart"/>
      <w:r>
        <w:t>;47</w:t>
      </w:r>
      <w:proofErr w:type="gramEnd"/>
      <w:r>
        <w:t xml:space="preserve">(2):80-7. </w:t>
      </w:r>
    </w:p>
    <w:p w:rsidR="00024EF0" w:rsidRPr="00024EF0" w:rsidRDefault="00024EF0" w:rsidP="00024EF0">
      <w:pPr>
        <w:rPr>
          <w:b/>
        </w:rPr>
      </w:pPr>
      <w:r w:rsidRPr="00024EF0">
        <w:rPr>
          <w:b/>
        </w:rPr>
        <w:t>No effect of combined coenzyme Q10 and selenium supplementation on</w:t>
      </w:r>
      <w:r>
        <w:rPr>
          <w:b/>
        </w:rPr>
        <w:t xml:space="preserve"> </w:t>
      </w:r>
      <w:r w:rsidRPr="00024EF0">
        <w:rPr>
          <w:b/>
        </w:rPr>
        <w:t>atorvastatin-induced myopathy.</w:t>
      </w:r>
    </w:p>
    <w:p w:rsidR="00024EF0" w:rsidRDefault="00024EF0" w:rsidP="00024EF0">
      <w:proofErr w:type="spellStart"/>
      <w:r>
        <w:t>Bogsrud</w:t>
      </w:r>
      <w:proofErr w:type="spellEnd"/>
      <w:r>
        <w:t xml:space="preserve"> MP, </w:t>
      </w:r>
      <w:proofErr w:type="spellStart"/>
      <w:r>
        <w:t>Langslet</w:t>
      </w:r>
      <w:proofErr w:type="spellEnd"/>
      <w:r>
        <w:t xml:space="preserve"> G, </w:t>
      </w:r>
      <w:proofErr w:type="spellStart"/>
      <w:r>
        <w:t>Ose</w:t>
      </w:r>
      <w:proofErr w:type="spellEnd"/>
      <w:r>
        <w:t xml:space="preserve"> L, </w:t>
      </w:r>
      <w:proofErr w:type="spellStart"/>
      <w:r>
        <w:t>Arnesen</w:t>
      </w:r>
      <w:proofErr w:type="spellEnd"/>
      <w:r>
        <w:t xml:space="preserve"> KE, </w:t>
      </w:r>
      <w:proofErr w:type="spellStart"/>
      <w:r>
        <w:t>Sm</w:t>
      </w:r>
      <w:proofErr w:type="spellEnd"/>
      <w:r>
        <w:t xml:space="preserve"> </w:t>
      </w:r>
      <w:proofErr w:type="spellStart"/>
      <w:r>
        <w:t>Stuen</w:t>
      </w:r>
      <w:proofErr w:type="spellEnd"/>
      <w:r>
        <w:t xml:space="preserve"> MC, Malt UF, </w:t>
      </w:r>
      <w:proofErr w:type="spellStart"/>
      <w:r>
        <w:t>Woldseth</w:t>
      </w:r>
      <w:proofErr w:type="spellEnd"/>
      <w:r>
        <w:t xml:space="preserve"> B, </w:t>
      </w:r>
      <w:proofErr w:type="spellStart"/>
      <w:r>
        <w:t>Retterstøl</w:t>
      </w:r>
      <w:proofErr w:type="spellEnd"/>
      <w:r>
        <w:t xml:space="preserve"> K.</w:t>
      </w:r>
    </w:p>
    <w:p w:rsidR="00024EF0" w:rsidRDefault="00024EF0" w:rsidP="00024EF0">
      <w:r>
        <w:t xml:space="preserve">Author information: Department of Internal Medicine, </w:t>
      </w:r>
      <w:proofErr w:type="spellStart"/>
      <w:r>
        <w:t>Møre</w:t>
      </w:r>
      <w:proofErr w:type="spellEnd"/>
      <w:r>
        <w:t xml:space="preserve"> and </w:t>
      </w:r>
      <w:proofErr w:type="spellStart"/>
      <w:r>
        <w:t>Romsdal</w:t>
      </w:r>
      <w:proofErr w:type="spellEnd"/>
      <w:r>
        <w:t xml:space="preserve"> Health Trust, </w:t>
      </w:r>
      <w:proofErr w:type="spellStart"/>
      <w:r>
        <w:t>Ålesund</w:t>
      </w:r>
      <w:proofErr w:type="spellEnd"/>
    </w:p>
    <w:p w:rsidR="00024EF0" w:rsidRDefault="00024EF0" w:rsidP="00024EF0">
      <w:proofErr w:type="gramStart"/>
      <w:r>
        <w:t xml:space="preserve">Hospital, </w:t>
      </w:r>
      <w:proofErr w:type="spellStart"/>
      <w:r>
        <w:t>Ålesund</w:t>
      </w:r>
      <w:proofErr w:type="spellEnd"/>
      <w:r>
        <w:t>, Norway.</w:t>
      </w:r>
      <w:proofErr w:type="gramEnd"/>
      <w:r>
        <w:t xml:space="preserve"> </w:t>
      </w:r>
    </w:p>
    <w:p w:rsidR="00024EF0" w:rsidRDefault="00024EF0" w:rsidP="00024EF0"/>
    <w:p w:rsidR="00024EF0" w:rsidRDefault="00024EF0" w:rsidP="00024EF0">
      <w:r>
        <w:t>OBJECTIVE: The aim of the present study was to evaluate the possible effects of</w:t>
      </w:r>
    </w:p>
    <w:p w:rsidR="00024EF0" w:rsidRDefault="00024EF0" w:rsidP="00024EF0">
      <w:r>
        <w:t>Q10 and selenium supplementation on statin-induced myopathy (SIM), both for</w:t>
      </w:r>
    </w:p>
    <w:p w:rsidR="00024EF0" w:rsidRDefault="00024EF0" w:rsidP="00024EF0">
      <w:proofErr w:type="gramStart"/>
      <w:r>
        <w:t>subjective</w:t>
      </w:r>
      <w:proofErr w:type="gramEnd"/>
      <w:r>
        <w:t xml:space="preserve"> symptoms and muscle function.</w:t>
      </w:r>
    </w:p>
    <w:p w:rsidR="00024EF0" w:rsidRDefault="00024EF0" w:rsidP="00024EF0">
      <w:r>
        <w:t>DESIGN: Patients (N = 43) who had experienced previous or ongoing SIM on</w:t>
      </w:r>
    </w:p>
    <w:p w:rsidR="00024EF0" w:rsidRDefault="00024EF0" w:rsidP="00024EF0">
      <w:proofErr w:type="gramStart"/>
      <w:r>
        <w:t>atorvastatin</w:t>
      </w:r>
      <w:proofErr w:type="gramEnd"/>
      <w:r>
        <w:t xml:space="preserve"> therapy were recruited. Following a 6-week washout period during</w:t>
      </w:r>
    </w:p>
    <w:p w:rsidR="00024EF0" w:rsidRDefault="00024EF0" w:rsidP="00024EF0">
      <w:proofErr w:type="gramStart"/>
      <w:r>
        <w:t>which</w:t>
      </w:r>
      <w:proofErr w:type="gramEnd"/>
      <w:r>
        <w:t xml:space="preserve"> no statins were administered, the patients were re-challenged with 10 mg of</w:t>
      </w:r>
    </w:p>
    <w:p w:rsidR="00024EF0" w:rsidRDefault="00024EF0" w:rsidP="00024EF0">
      <w:proofErr w:type="gramStart"/>
      <w:r>
        <w:t>atorvastatin</w:t>
      </w:r>
      <w:proofErr w:type="gramEnd"/>
      <w:r>
        <w:t>. Patients (N = 41) who experienced SIM continued the atorvastatin</w:t>
      </w:r>
    </w:p>
    <w:p w:rsidR="00024EF0" w:rsidRDefault="00024EF0" w:rsidP="00024EF0">
      <w:proofErr w:type="gramStart"/>
      <w:r>
        <w:t>treatment</w:t>
      </w:r>
      <w:proofErr w:type="gramEnd"/>
      <w:r>
        <w:t xml:space="preserve"> and were in addition randomized to receive 12 weeks supplement of 400</w:t>
      </w:r>
    </w:p>
    <w:p w:rsidR="00024EF0" w:rsidRDefault="00024EF0" w:rsidP="00024EF0">
      <w:proofErr w:type="gramStart"/>
      <w:r>
        <w:t>mg</w:t>
      </w:r>
      <w:proofErr w:type="gramEnd"/>
      <w:r>
        <w:t xml:space="preserve"> Q10 and 200 μg selenium per day or a matching double placebo. SIM was assessed</w:t>
      </w:r>
    </w:p>
    <w:p w:rsidR="00024EF0" w:rsidRDefault="00024EF0" w:rsidP="00024EF0">
      <w:proofErr w:type="gramStart"/>
      <w:r>
        <w:t>using</w:t>
      </w:r>
      <w:proofErr w:type="gramEnd"/>
      <w:r>
        <w:t xml:space="preserve"> 3 validated symptom questionnaires, and a muscle function test was</w:t>
      </w:r>
    </w:p>
    <w:p w:rsidR="00024EF0" w:rsidRDefault="00024EF0" w:rsidP="00024EF0">
      <w:proofErr w:type="gramStart"/>
      <w:r>
        <w:t>performed</w:t>
      </w:r>
      <w:proofErr w:type="gramEnd"/>
      <w:r>
        <w:t xml:space="preserve"> at the beginning and at the end of the study.</w:t>
      </w:r>
    </w:p>
    <w:p w:rsidR="00024EF0" w:rsidRDefault="00024EF0" w:rsidP="00024EF0">
      <w:r>
        <w:t>RESULTS: The patients receiving the active supplement experienced significant</w:t>
      </w:r>
    </w:p>
    <w:p w:rsidR="00024EF0" w:rsidRDefault="00024EF0" w:rsidP="00024EF0">
      <w:proofErr w:type="gramStart"/>
      <w:r>
        <w:t>increases</w:t>
      </w:r>
      <w:proofErr w:type="gramEnd"/>
      <w:r>
        <w:t xml:space="preserve"> in their serum Q10 and selenium concentrations compared with the group </w:t>
      </w:r>
    </w:p>
    <w:p w:rsidR="00024EF0" w:rsidRDefault="00024EF0" w:rsidP="00024EF0">
      <w:proofErr w:type="gramStart"/>
      <w:r>
        <w:t>receiving</w:t>
      </w:r>
      <w:proofErr w:type="gramEnd"/>
      <w:r>
        <w:t xml:space="preserve"> placebo. No statistically significant differences in symptom</w:t>
      </w:r>
    </w:p>
    <w:p w:rsidR="00024EF0" w:rsidRDefault="00024EF0" w:rsidP="00024EF0">
      <w:proofErr w:type="gramStart"/>
      <w:r>
        <w:t>questionnaire</w:t>
      </w:r>
      <w:proofErr w:type="gramEnd"/>
      <w:r>
        <w:t xml:space="preserve"> scores or muscle function tests were revealed between the groups.</w:t>
      </w:r>
    </w:p>
    <w:p w:rsidR="00024EF0" w:rsidRDefault="00024EF0" w:rsidP="00024EF0">
      <w:r>
        <w:t>CONCLUSIONS: Despite substantial increases in the serum Q10 and selenium levels</w:t>
      </w:r>
    </w:p>
    <w:p w:rsidR="00024EF0" w:rsidRDefault="00024EF0" w:rsidP="00024EF0">
      <w:proofErr w:type="gramStart"/>
      <w:r>
        <w:t>following</w:t>
      </w:r>
      <w:proofErr w:type="gramEnd"/>
      <w:r>
        <w:t xml:space="preserve"> the oral supplementation, this study revealed no significant effects on</w:t>
      </w:r>
    </w:p>
    <w:p w:rsidR="00024EF0" w:rsidRDefault="00024EF0" w:rsidP="00024EF0">
      <w:r>
        <w:t xml:space="preserve">SIM compared with the placebo. PMID: 23301875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4. Can J Physiol </w:t>
      </w:r>
      <w:proofErr w:type="spellStart"/>
      <w:r>
        <w:t>Pharmacol</w:t>
      </w:r>
      <w:proofErr w:type="spellEnd"/>
      <w:r>
        <w:t>. 2013 Feb</w:t>
      </w:r>
      <w:proofErr w:type="gramStart"/>
      <w:r>
        <w:t>;91</w:t>
      </w:r>
      <w:proofErr w:type="gramEnd"/>
      <w:r>
        <w:t xml:space="preserve">(2):165-70. </w:t>
      </w:r>
    </w:p>
    <w:p w:rsidR="00024EF0" w:rsidRPr="00024EF0" w:rsidRDefault="00024EF0" w:rsidP="00024EF0">
      <w:pPr>
        <w:rPr>
          <w:b/>
        </w:rPr>
      </w:pPr>
      <w:r w:rsidRPr="00024EF0">
        <w:rPr>
          <w:b/>
        </w:rPr>
        <w:t xml:space="preserve">Coenzyme </w:t>
      </w:r>
      <w:proofErr w:type="gramStart"/>
      <w:r w:rsidRPr="00024EF0">
        <w:rPr>
          <w:b/>
        </w:rPr>
        <w:t>Q(</w:t>
      </w:r>
      <w:proofErr w:type="gramEnd"/>
      <w:r w:rsidRPr="00024EF0">
        <w:rPr>
          <w:b/>
        </w:rPr>
        <w:t>10) and selenium in statin-associated myopathy treatment.</w:t>
      </w:r>
    </w:p>
    <w:p w:rsidR="00024EF0" w:rsidRDefault="00024EF0" w:rsidP="00024EF0">
      <w:proofErr w:type="spellStart"/>
      <w:r>
        <w:t>Fedacko</w:t>
      </w:r>
      <w:proofErr w:type="spellEnd"/>
      <w:r>
        <w:t xml:space="preserve"> J, Pella D, </w:t>
      </w:r>
      <w:proofErr w:type="spellStart"/>
      <w:r>
        <w:t>Fedackova</w:t>
      </w:r>
      <w:proofErr w:type="spellEnd"/>
      <w:r>
        <w:t xml:space="preserve"> P, </w:t>
      </w:r>
      <w:proofErr w:type="spellStart"/>
      <w:r>
        <w:t>Hänninen</w:t>
      </w:r>
      <w:proofErr w:type="spellEnd"/>
      <w:r>
        <w:t xml:space="preserve"> O, </w:t>
      </w:r>
      <w:proofErr w:type="spellStart"/>
      <w:r>
        <w:t>Tuomainen</w:t>
      </w:r>
      <w:proofErr w:type="spellEnd"/>
      <w:r>
        <w:t xml:space="preserve"> P, </w:t>
      </w:r>
      <w:proofErr w:type="spellStart"/>
      <w:r>
        <w:t>Jarcuska</w:t>
      </w:r>
      <w:proofErr w:type="spellEnd"/>
      <w:r>
        <w:t xml:space="preserve"> P, </w:t>
      </w:r>
      <w:proofErr w:type="spellStart"/>
      <w:r>
        <w:t>Lopuchovsky</w:t>
      </w:r>
      <w:proofErr w:type="spellEnd"/>
      <w:r>
        <w:t xml:space="preserve"> T, </w:t>
      </w:r>
      <w:proofErr w:type="spellStart"/>
      <w:r>
        <w:t>Jedlickova</w:t>
      </w:r>
      <w:proofErr w:type="spellEnd"/>
      <w:r>
        <w:t xml:space="preserve"> L</w:t>
      </w:r>
    </w:p>
    <w:p w:rsidR="00024EF0" w:rsidRDefault="00024EF0" w:rsidP="00024EF0">
      <w:r>
        <w:t xml:space="preserve">Author information: </w:t>
      </w:r>
      <w:proofErr w:type="spellStart"/>
      <w:r>
        <w:t>Pavol</w:t>
      </w:r>
      <w:proofErr w:type="spellEnd"/>
      <w:r>
        <w:t xml:space="preserve"> </w:t>
      </w:r>
      <w:proofErr w:type="spellStart"/>
      <w:r>
        <w:t>Jozef</w:t>
      </w:r>
      <w:proofErr w:type="spellEnd"/>
      <w:r>
        <w:t xml:space="preserve"> </w:t>
      </w:r>
      <w:proofErr w:type="spellStart"/>
      <w:r>
        <w:t>Safarik</w:t>
      </w:r>
      <w:proofErr w:type="spellEnd"/>
      <w:r>
        <w:t xml:space="preserve"> University, 1st Department of Internal Medicine, Centre of</w:t>
      </w:r>
    </w:p>
    <w:p w:rsidR="00024EF0" w:rsidRDefault="00024EF0" w:rsidP="00024EF0">
      <w:proofErr w:type="gramStart"/>
      <w:r>
        <w:t>Excellency for Atherosclerosis Research, Slovakia.</w:t>
      </w:r>
      <w:proofErr w:type="gramEnd"/>
    </w:p>
    <w:p w:rsidR="00024EF0" w:rsidRDefault="00024EF0" w:rsidP="00024EF0"/>
    <w:p w:rsidR="00024EF0" w:rsidRDefault="00024EF0" w:rsidP="00024EF0">
      <w:r>
        <w:t>The objective of this study was to evaluate the possible benefits of coenzyme Q10</w:t>
      </w:r>
    </w:p>
    <w:p w:rsidR="00024EF0" w:rsidRDefault="00024EF0" w:rsidP="00024EF0">
      <w:proofErr w:type="gramStart"/>
      <w:r>
        <w:t>and</w:t>
      </w:r>
      <w:proofErr w:type="gramEnd"/>
      <w:r>
        <w:t xml:space="preserve"> selenium supplementation administered to patients with statin-associated</w:t>
      </w:r>
    </w:p>
    <w:p w:rsidR="00024EF0" w:rsidRDefault="00024EF0" w:rsidP="00024EF0">
      <w:proofErr w:type="gramStart"/>
      <w:r>
        <w:t>myopathy</w:t>
      </w:r>
      <w:proofErr w:type="gramEnd"/>
      <w:r>
        <w:t xml:space="preserve"> (SAM). Sixty eligible patients entered the pilot study. Laboratory</w:t>
      </w:r>
    </w:p>
    <w:p w:rsidR="00024EF0" w:rsidRDefault="00024EF0" w:rsidP="00024EF0">
      <w:proofErr w:type="gramStart"/>
      <w:r>
        <w:t>examination</w:t>
      </w:r>
      <w:proofErr w:type="gramEnd"/>
      <w:r>
        <w:t xml:space="preserve"> (CoQ10, selenium, </w:t>
      </w:r>
      <w:proofErr w:type="spellStart"/>
      <w:r>
        <w:t>creatin</w:t>
      </w:r>
      <w:proofErr w:type="spellEnd"/>
      <w:r>
        <w:t xml:space="preserve"> kinase) and intensity of SAM (visual scale)</w:t>
      </w:r>
    </w:p>
    <w:p w:rsidR="00024EF0" w:rsidRDefault="00024EF0" w:rsidP="00024EF0">
      <w:proofErr w:type="gramStart"/>
      <w:r>
        <w:t>were</w:t>
      </w:r>
      <w:proofErr w:type="gramEnd"/>
      <w:r>
        <w:t xml:space="preserve"> performed at baseline, after 1 month, and at the end of study at month 3.</w:t>
      </w:r>
    </w:p>
    <w:p w:rsidR="00024EF0" w:rsidRDefault="00024EF0" w:rsidP="00024EF0">
      <w:r>
        <w:t xml:space="preserve">Plasma levels of CoQ10 increased from 0.81 ± 0.39 to 3.31 ± 1.72 </w:t>
      </w:r>
      <w:proofErr w:type="spellStart"/>
      <w:r>
        <w:t>μmol</w:t>
      </w:r>
      <w:proofErr w:type="spellEnd"/>
      <w:r>
        <w:t>/L in the</w:t>
      </w:r>
    </w:p>
    <w:p w:rsidR="00024EF0" w:rsidRDefault="00024EF0" w:rsidP="00024EF0">
      <w:proofErr w:type="gramStart"/>
      <w:r>
        <w:t>active</w:t>
      </w:r>
      <w:proofErr w:type="gramEnd"/>
      <w:r>
        <w:t xml:space="preserve"> group of patients treated by CoQ10, compared with the placebo (p = 0.001).</w:t>
      </w:r>
    </w:p>
    <w:p w:rsidR="00024EF0" w:rsidRDefault="00024EF0" w:rsidP="00024EF0">
      <w:r>
        <w:t>Also, the symptoms of SAM significantly improved in the active group (p &lt; 0.001):</w:t>
      </w:r>
    </w:p>
    <w:p w:rsidR="00024EF0" w:rsidRDefault="00024EF0" w:rsidP="00024EF0">
      <w:proofErr w:type="gramStart"/>
      <w:r>
        <w:t>the</w:t>
      </w:r>
      <w:proofErr w:type="gramEnd"/>
      <w:r>
        <w:t xml:space="preserve"> intensity of muscle pain decreased from 6.7 ± 1.72 to 3.2 ± 2.1 (p &lt; 0.01,</w:t>
      </w:r>
    </w:p>
    <w:p w:rsidR="00024EF0" w:rsidRDefault="00024EF0" w:rsidP="00024EF0">
      <w:r>
        <w:t>-53.4 ± 28.2%); muscle weakness decreased from 7.0 ± 1.63 to 2.8 ± 2.34 (p &lt;</w:t>
      </w:r>
    </w:p>
    <w:p w:rsidR="00024EF0" w:rsidRDefault="00024EF0" w:rsidP="00024EF0">
      <w:r>
        <w:lastRenderedPageBreak/>
        <w:t xml:space="preserve">0.01, -60 ± 24.0%); muscle cramps decreased from 5.33 ± 2.06 to 1.86 ± 2.42, p &lt; </w:t>
      </w:r>
    </w:p>
    <w:p w:rsidR="00024EF0" w:rsidRDefault="00024EF0" w:rsidP="00024EF0">
      <w:r>
        <w:t>0.01, -65 ± 28%); tiredness decreased from the initial 6.7 ± 1.34 to 1.2 ± 1.32</w:t>
      </w:r>
    </w:p>
    <w:p w:rsidR="00024EF0" w:rsidRDefault="00024EF0" w:rsidP="00024EF0">
      <w:r>
        <w:t>(</w:t>
      </w:r>
      <w:proofErr w:type="gramStart"/>
      <w:r>
        <w:t>p</w:t>
      </w:r>
      <w:proofErr w:type="gramEnd"/>
      <w:r>
        <w:t xml:space="preserve"> &lt; 0.01, -82 ± 22%). We did not observe any significant changes in the placebo </w:t>
      </w:r>
    </w:p>
    <w:p w:rsidR="00024EF0" w:rsidRDefault="00024EF0" w:rsidP="00024EF0">
      <w:proofErr w:type="gramStart"/>
      <w:r>
        <w:t>group</w:t>
      </w:r>
      <w:proofErr w:type="gramEnd"/>
      <w:r>
        <w:t>. In conclusion, supplementation of statin-treated patients with CoQ10</w:t>
      </w:r>
    </w:p>
    <w:p w:rsidR="00024EF0" w:rsidRDefault="00024EF0" w:rsidP="00024EF0">
      <w:proofErr w:type="gramStart"/>
      <w:r>
        <w:t>resulted</w:t>
      </w:r>
      <w:proofErr w:type="gramEnd"/>
      <w:r>
        <w:t xml:space="preserve"> in a decrease in the symptoms of SAM, both in absolute numbers and</w:t>
      </w:r>
    </w:p>
    <w:p w:rsidR="00024EF0" w:rsidRDefault="00024EF0" w:rsidP="00024EF0">
      <w:proofErr w:type="gramStart"/>
      <w:r>
        <w:t>intensity</w:t>
      </w:r>
      <w:proofErr w:type="gramEnd"/>
      <w:r>
        <w:t>. Additional selenium supplementation was not associated with any</w:t>
      </w:r>
    </w:p>
    <w:p w:rsidR="00024EF0" w:rsidRDefault="00024EF0" w:rsidP="00024EF0">
      <w:proofErr w:type="gramStart"/>
      <w:r>
        <w:t>statistically</w:t>
      </w:r>
      <w:proofErr w:type="gramEnd"/>
      <w:r>
        <w:t xml:space="preserve"> significant decrease of SAM. However, it is not possible to draw</w:t>
      </w:r>
    </w:p>
    <w:p w:rsidR="00024EF0" w:rsidRDefault="00024EF0" w:rsidP="00024EF0">
      <w:proofErr w:type="gramStart"/>
      <w:r>
        <w:t>any</w:t>
      </w:r>
      <w:proofErr w:type="gramEnd"/>
      <w:r>
        <w:t xml:space="preserve"> definite conclusions, even though this study was carried out in double-blind </w:t>
      </w:r>
    </w:p>
    <w:p w:rsidR="00024EF0" w:rsidRDefault="00024EF0" w:rsidP="00024EF0">
      <w:proofErr w:type="gramStart"/>
      <w:r>
        <w:t>fashion</w:t>
      </w:r>
      <w:proofErr w:type="gramEnd"/>
      <w:r>
        <w:t xml:space="preserve">, because it involved a small number of patients. PMID: 23458201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5. Expert Rev </w:t>
      </w:r>
      <w:proofErr w:type="spellStart"/>
      <w:r>
        <w:t>Cardiovasc</w:t>
      </w:r>
      <w:proofErr w:type="spellEnd"/>
      <w:r>
        <w:t xml:space="preserve"> </w:t>
      </w:r>
      <w:proofErr w:type="spellStart"/>
      <w:r>
        <w:t>Ther</w:t>
      </w:r>
      <w:proofErr w:type="spellEnd"/>
      <w:r>
        <w:t>. 2012 Oct</w:t>
      </w:r>
      <w:proofErr w:type="gramStart"/>
      <w:r>
        <w:t>;10</w:t>
      </w:r>
      <w:proofErr w:type="gramEnd"/>
      <w:r>
        <w:t xml:space="preserve">(10):1329-33. </w:t>
      </w:r>
    </w:p>
    <w:p w:rsidR="00024EF0" w:rsidRDefault="00024EF0" w:rsidP="00024EF0">
      <w:r w:rsidRPr="00024EF0">
        <w:rPr>
          <w:b/>
        </w:rPr>
        <w:t>CoQ10 and L-</w:t>
      </w:r>
      <w:proofErr w:type="spellStart"/>
      <w:r w:rsidRPr="00024EF0">
        <w:rPr>
          <w:b/>
        </w:rPr>
        <w:t>carnitine</w:t>
      </w:r>
      <w:proofErr w:type="spellEnd"/>
      <w:r w:rsidRPr="00024EF0">
        <w:rPr>
          <w:b/>
        </w:rPr>
        <w:t xml:space="preserve"> for statin myalgia?</w:t>
      </w:r>
      <w:r>
        <w:rPr>
          <w:b/>
        </w:rPr>
        <w:t xml:space="preserve"> </w:t>
      </w:r>
      <w:proofErr w:type="spellStart"/>
      <w:r>
        <w:t>DiNicolantonio</w:t>
      </w:r>
      <w:proofErr w:type="spellEnd"/>
      <w:r>
        <w:t xml:space="preserve"> JJ</w:t>
      </w:r>
    </w:p>
    <w:p w:rsidR="00024EF0" w:rsidRDefault="00024EF0" w:rsidP="00024EF0">
      <w:r>
        <w:t xml:space="preserve">Author information: </w:t>
      </w:r>
      <w:proofErr w:type="spellStart"/>
      <w:r>
        <w:t>Wegmans</w:t>
      </w:r>
      <w:proofErr w:type="spellEnd"/>
      <w:r>
        <w:t xml:space="preserve"> Pharmacy, Ithaca, NY </w:t>
      </w:r>
    </w:p>
    <w:p w:rsidR="00024EF0" w:rsidRDefault="00024EF0" w:rsidP="00024EF0"/>
    <w:p w:rsidR="00024EF0" w:rsidRDefault="00024EF0" w:rsidP="00024EF0">
      <w:r>
        <w:t>Statins are a standard of care in many clinical settings such as acute myocardial</w:t>
      </w:r>
    </w:p>
    <w:p w:rsidR="00024EF0" w:rsidRDefault="00024EF0" w:rsidP="00024EF0">
      <w:proofErr w:type="gramStart"/>
      <w:r>
        <w:t>infarction</w:t>
      </w:r>
      <w:proofErr w:type="gramEnd"/>
      <w:r>
        <w:t xml:space="preserve"> and for patients having or at risk of cardiovascular (CV) disease.</w:t>
      </w:r>
    </w:p>
    <w:p w:rsidR="00024EF0" w:rsidRDefault="00024EF0" w:rsidP="00024EF0">
      <w:r>
        <w:t>This is based on a plethora of data showing reductions in CV events and</w:t>
      </w:r>
    </w:p>
    <w:p w:rsidR="00024EF0" w:rsidRDefault="00024EF0" w:rsidP="00024EF0">
      <w:proofErr w:type="gramStart"/>
      <w:r>
        <w:t>mortality</w:t>
      </w:r>
      <w:proofErr w:type="gramEnd"/>
      <w:r>
        <w:t xml:space="preserve">. The CV benefit of statins can be partly explained by their ability to </w:t>
      </w:r>
    </w:p>
    <w:p w:rsidR="00024EF0" w:rsidRDefault="00024EF0" w:rsidP="00024EF0">
      <w:proofErr w:type="gramStart"/>
      <w:r>
        <w:t>inhibit</w:t>
      </w:r>
      <w:proofErr w:type="gramEnd"/>
      <w:r>
        <w:t xml:space="preserve"> of HMG-CoA </w:t>
      </w:r>
      <w:proofErr w:type="spellStart"/>
      <w:r>
        <w:t>reductase</w:t>
      </w:r>
      <w:proofErr w:type="spellEnd"/>
      <w:r>
        <w:t>, which subsequently lowers cholesterol and decreases</w:t>
      </w:r>
    </w:p>
    <w:p w:rsidR="00024EF0" w:rsidRDefault="00024EF0" w:rsidP="00024EF0">
      <w:proofErr w:type="gramStart"/>
      <w:r>
        <w:t>the</w:t>
      </w:r>
      <w:proofErr w:type="gramEnd"/>
      <w:r>
        <w:t xml:space="preserve"> formation of </w:t>
      </w:r>
      <w:proofErr w:type="spellStart"/>
      <w:r>
        <w:t>mevalonate</w:t>
      </w:r>
      <w:proofErr w:type="spellEnd"/>
      <w:r>
        <w:t xml:space="preserve">. However, the inhibition of the </w:t>
      </w:r>
      <w:proofErr w:type="spellStart"/>
      <w:r>
        <w:t>mevalonate</w:t>
      </w:r>
      <w:proofErr w:type="spellEnd"/>
      <w:r>
        <w:t xml:space="preserve"> pathway</w:t>
      </w:r>
    </w:p>
    <w:p w:rsidR="00024EF0" w:rsidRDefault="00024EF0" w:rsidP="00024EF0">
      <w:proofErr w:type="gramStart"/>
      <w:r>
        <w:t>decreases</w:t>
      </w:r>
      <w:proofErr w:type="gramEnd"/>
      <w:r>
        <w:t xml:space="preserve"> the formation of coenzyme Q10 (CoQ10) within the body. It has been a</w:t>
      </w:r>
    </w:p>
    <w:p w:rsidR="00024EF0" w:rsidRDefault="00024EF0" w:rsidP="00024EF0">
      <w:proofErr w:type="gramStart"/>
      <w:r>
        <w:t>long</w:t>
      </w:r>
      <w:proofErr w:type="gramEnd"/>
      <w:r>
        <w:t>-standing theory that statin-associated muscle pain (myalgia) is caused, or</w:t>
      </w:r>
    </w:p>
    <w:p w:rsidR="00024EF0" w:rsidRDefault="00024EF0" w:rsidP="00024EF0">
      <w:proofErr w:type="gramStart"/>
      <w:r>
        <w:t>at</w:t>
      </w:r>
      <w:proofErr w:type="gramEnd"/>
      <w:r>
        <w:t xml:space="preserve"> least partly contributed by, a reduction in CoQ10 levels in muscle</w:t>
      </w:r>
    </w:p>
    <w:p w:rsidR="00024EF0" w:rsidRDefault="00024EF0" w:rsidP="00024EF0">
      <w:proofErr w:type="gramStart"/>
      <w:r>
        <w:t>mitochondria</w:t>
      </w:r>
      <w:proofErr w:type="gramEnd"/>
      <w:r>
        <w:t>. One of the main side effects of statins is myalgia, which causes</w:t>
      </w:r>
    </w:p>
    <w:p w:rsidR="00024EF0" w:rsidRDefault="00024EF0" w:rsidP="00024EF0">
      <w:proofErr w:type="gramStart"/>
      <w:r>
        <w:t>the</w:t>
      </w:r>
      <w:proofErr w:type="gramEnd"/>
      <w:r>
        <w:t xml:space="preserve"> patient to either stop their statin or significantly reduce the dose of their</w:t>
      </w:r>
    </w:p>
    <w:p w:rsidR="00024EF0" w:rsidRDefault="00024EF0" w:rsidP="00024EF0">
      <w:proofErr w:type="gramStart"/>
      <w:r>
        <w:t>statin</w:t>
      </w:r>
      <w:proofErr w:type="gramEnd"/>
      <w:r>
        <w:t xml:space="preserve">. The question of whether CoQ10 can help treat statin myopathy is a common </w:t>
      </w:r>
    </w:p>
    <w:p w:rsidR="00024EF0" w:rsidRDefault="00024EF0" w:rsidP="00024EF0">
      <w:proofErr w:type="gramStart"/>
      <w:r>
        <w:t>one</w:t>
      </w:r>
      <w:proofErr w:type="gramEnd"/>
      <w:r>
        <w:t xml:space="preserve"> encountered by clinicians in current day practice. PMID: 23190071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6. Neuro </w:t>
      </w:r>
      <w:proofErr w:type="spellStart"/>
      <w:r>
        <w:t>Endocrinol</w:t>
      </w:r>
      <w:proofErr w:type="spellEnd"/>
      <w:r>
        <w:t xml:space="preserve"> </w:t>
      </w:r>
      <w:proofErr w:type="spellStart"/>
      <w:r>
        <w:t>Lett</w:t>
      </w:r>
      <w:proofErr w:type="spellEnd"/>
      <w:r>
        <w:t>. 2012</w:t>
      </w:r>
      <w:proofErr w:type="gramStart"/>
      <w:r>
        <w:t>;33</w:t>
      </w:r>
      <w:proofErr w:type="gramEnd"/>
      <w:r>
        <w:t xml:space="preserve"> </w:t>
      </w:r>
      <w:proofErr w:type="spellStart"/>
      <w:r>
        <w:t>Suppl</w:t>
      </w:r>
      <w:proofErr w:type="spellEnd"/>
      <w:r>
        <w:t xml:space="preserve"> 2:98-101.</w:t>
      </w:r>
    </w:p>
    <w:p w:rsidR="00024EF0" w:rsidRPr="00024EF0" w:rsidRDefault="00024EF0" w:rsidP="00024EF0">
      <w:pPr>
        <w:rPr>
          <w:b/>
        </w:rPr>
      </w:pPr>
      <w:proofErr w:type="gramStart"/>
      <w:r w:rsidRPr="00024EF0">
        <w:rPr>
          <w:b/>
        </w:rPr>
        <w:t>The effect of coenzyme Q10 in statin myopathy.</w:t>
      </w:r>
      <w:proofErr w:type="gramEnd"/>
    </w:p>
    <w:p w:rsidR="00024EF0" w:rsidRDefault="00024EF0" w:rsidP="00024EF0">
      <w:proofErr w:type="spellStart"/>
      <w:r>
        <w:t>Zlatohlavek</w:t>
      </w:r>
      <w:proofErr w:type="spellEnd"/>
      <w:r>
        <w:t xml:space="preserve"> L, </w:t>
      </w:r>
      <w:proofErr w:type="spellStart"/>
      <w:r>
        <w:t>Vrablik</w:t>
      </w:r>
      <w:proofErr w:type="spellEnd"/>
      <w:r>
        <w:t xml:space="preserve"> M, </w:t>
      </w:r>
      <w:proofErr w:type="spellStart"/>
      <w:r>
        <w:t>Grauova</w:t>
      </w:r>
      <w:proofErr w:type="spellEnd"/>
      <w:r>
        <w:t xml:space="preserve"> B, </w:t>
      </w:r>
      <w:proofErr w:type="spellStart"/>
      <w:r>
        <w:t>Motykova</w:t>
      </w:r>
      <w:proofErr w:type="spellEnd"/>
      <w:r>
        <w:t xml:space="preserve"> E, </w:t>
      </w:r>
      <w:proofErr w:type="spellStart"/>
      <w:r>
        <w:t>Ceska</w:t>
      </w:r>
      <w:proofErr w:type="spellEnd"/>
      <w:r>
        <w:t xml:space="preserve"> R.</w:t>
      </w:r>
    </w:p>
    <w:p w:rsidR="00024EF0" w:rsidRDefault="00024EF0" w:rsidP="00024EF0">
      <w:r>
        <w:t>Author information: 3rd Department of Internal Medicine, Charles University and General Teaching</w:t>
      </w:r>
    </w:p>
    <w:p w:rsidR="00024EF0" w:rsidRDefault="00024EF0" w:rsidP="00024EF0">
      <w:proofErr w:type="gramStart"/>
      <w:r>
        <w:t>Hospital, Prague, Czech Republic.</w:t>
      </w:r>
      <w:proofErr w:type="gramEnd"/>
      <w:r>
        <w:t xml:space="preserve"> </w:t>
      </w:r>
    </w:p>
    <w:p w:rsidR="00024EF0" w:rsidRDefault="00024EF0" w:rsidP="00024EF0"/>
    <w:p w:rsidR="00024EF0" w:rsidRDefault="00024EF0" w:rsidP="00024EF0">
      <w:r>
        <w:t>OBJECTIVES: Statins significantly reduce CV morbidity and mortality.</w:t>
      </w:r>
    </w:p>
    <w:p w:rsidR="00024EF0" w:rsidRDefault="00024EF0" w:rsidP="00024EF0">
      <w:r>
        <w:t xml:space="preserve">Unfortunately, one of the side effects of statins is myopathy, for which statins </w:t>
      </w:r>
    </w:p>
    <w:p w:rsidR="00024EF0" w:rsidRDefault="00024EF0" w:rsidP="00024EF0">
      <w:proofErr w:type="gramStart"/>
      <w:r>
        <w:t>cannot</w:t>
      </w:r>
      <w:proofErr w:type="gramEnd"/>
      <w:r>
        <w:t xml:space="preserve"> be administered in sufficient doses or administered at all. The aim of</w:t>
      </w:r>
    </w:p>
    <w:p w:rsidR="00024EF0" w:rsidRDefault="00024EF0" w:rsidP="00024EF0">
      <w:pPr>
        <w:tabs>
          <w:tab w:val="left" w:pos="8280"/>
        </w:tabs>
      </w:pPr>
      <w:proofErr w:type="gramStart"/>
      <w:r>
        <w:t>this</w:t>
      </w:r>
      <w:proofErr w:type="gramEnd"/>
      <w:r>
        <w:t xml:space="preserve"> study was to demonstrate the effect of coenzyme Q10 in patients with statin myopathy.</w:t>
      </w:r>
    </w:p>
    <w:p w:rsidR="00024EF0" w:rsidRDefault="00024EF0" w:rsidP="00024EF0">
      <w:r>
        <w:t>DESIGN/SETTING: Twenty eight patients aged 60.6±10.7 years were monitored (18</w:t>
      </w:r>
    </w:p>
    <w:p w:rsidR="00024EF0" w:rsidRDefault="00024EF0" w:rsidP="00024EF0">
      <w:proofErr w:type="gramStart"/>
      <w:r>
        <w:t>women</w:t>
      </w:r>
      <w:proofErr w:type="gramEnd"/>
      <w:r>
        <w:t xml:space="preserve"> and 10 men) and treated with different types and doses of statin. Muscle</w:t>
      </w:r>
    </w:p>
    <w:p w:rsidR="00024EF0" w:rsidRDefault="00024EF0" w:rsidP="00024EF0">
      <w:proofErr w:type="gramStart"/>
      <w:r>
        <w:t>weakness</w:t>
      </w:r>
      <w:proofErr w:type="gramEnd"/>
      <w:r>
        <w:t xml:space="preserve"> and pain was monitored using a scale of one to ten, on which patients</w:t>
      </w:r>
    </w:p>
    <w:p w:rsidR="00024EF0" w:rsidRDefault="00024EF0" w:rsidP="00024EF0">
      <w:proofErr w:type="gramStart"/>
      <w:r>
        <w:t>expressed</w:t>
      </w:r>
      <w:proofErr w:type="gramEnd"/>
      <w:r>
        <w:t xml:space="preserve"> the degree of their inconvenience. Examination of muscle problems was</w:t>
      </w:r>
    </w:p>
    <w:p w:rsidR="00024EF0" w:rsidRDefault="00024EF0" w:rsidP="00024EF0">
      <w:proofErr w:type="gramStart"/>
      <w:r>
        <w:t>performed</w:t>
      </w:r>
      <w:proofErr w:type="gramEnd"/>
      <w:r>
        <w:t xml:space="preserve"> prior to administration of CQ10 and after 3 and 6 months of dosing.</w:t>
      </w:r>
    </w:p>
    <w:p w:rsidR="00024EF0" w:rsidRDefault="00024EF0" w:rsidP="00024EF0">
      <w:r>
        <w:t xml:space="preserve">Statistical analysis was performed using Friedman test, </w:t>
      </w:r>
      <w:proofErr w:type="spellStart"/>
      <w:r>
        <w:t>Annova</w:t>
      </w:r>
      <w:proofErr w:type="spellEnd"/>
      <w:r>
        <w:t xml:space="preserve"> and Students t-test.</w:t>
      </w:r>
    </w:p>
    <w:p w:rsidR="00024EF0" w:rsidRDefault="00024EF0" w:rsidP="00024EF0">
      <w:r>
        <w:t xml:space="preserve">RESULTS: Pain decreased on average by 53.8% (p&lt;0.0001), muscle weakness by 44.4% </w:t>
      </w:r>
    </w:p>
    <w:p w:rsidR="00024EF0" w:rsidRDefault="00024EF0" w:rsidP="00024EF0">
      <w:r>
        <w:t>(</w:t>
      </w:r>
      <w:proofErr w:type="gramStart"/>
      <w:r>
        <w:t>p</w:t>
      </w:r>
      <w:proofErr w:type="gramEnd"/>
      <w:r>
        <w:t>&lt;0.0001). The CQ10 levels were increased by more than 194% (from 0,903 μg/ml to</w:t>
      </w:r>
    </w:p>
    <w:p w:rsidR="00024EF0" w:rsidRDefault="00024EF0" w:rsidP="00024EF0">
      <w:r>
        <w:t>2.66 μg/ml; p&lt;0.0001).</w:t>
      </w:r>
    </w:p>
    <w:p w:rsidR="00024EF0" w:rsidRDefault="00024EF0" w:rsidP="00024EF0">
      <w:r>
        <w:t>CONCLUSION: After a six-month administration of coenzyme Q10, muscle pain and</w:t>
      </w:r>
    </w:p>
    <w:p w:rsidR="00024EF0" w:rsidRDefault="00024EF0" w:rsidP="00024EF0">
      <w:proofErr w:type="gramStart"/>
      <w:r>
        <w:t>sensitivity</w:t>
      </w:r>
      <w:proofErr w:type="gramEnd"/>
      <w:r>
        <w:t xml:space="preserve"> statistically significantly decreased.  PMID: 23183519  </w:t>
      </w:r>
    </w:p>
    <w:p w:rsidR="00024EF0" w:rsidRDefault="00024EF0" w:rsidP="00024EF0"/>
    <w:p w:rsidR="00024EF0" w:rsidRDefault="00024EF0" w:rsidP="00024EF0">
      <w:r>
        <w:lastRenderedPageBreak/>
        <w:t>7. Angiology. 2011 Jul</w:t>
      </w:r>
      <w:proofErr w:type="gramStart"/>
      <w:r>
        <w:t>;62</w:t>
      </w:r>
      <w:proofErr w:type="gramEnd"/>
      <w:r>
        <w:t xml:space="preserve">(5):415-21. </w:t>
      </w:r>
    </w:p>
    <w:p w:rsidR="00024EF0" w:rsidRDefault="00024EF0" w:rsidP="00024EF0">
      <w:r w:rsidRPr="00024EF0">
        <w:rPr>
          <w:b/>
        </w:rPr>
        <w:t>Statin myopathy: significant problem with minimal awareness by clinicians and no emphasis by clinical investigators.</w:t>
      </w:r>
      <w:r>
        <w:rPr>
          <w:b/>
        </w:rPr>
        <w:t xml:space="preserve"> </w:t>
      </w:r>
      <w:proofErr w:type="spellStart"/>
      <w:r>
        <w:t>Whayne</w:t>
      </w:r>
      <w:proofErr w:type="spellEnd"/>
      <w:r>
        <w:t xml:space="preserve"> TF Jr </w:t>
      </w:r>
    </w:p>
    <w:p w:rsidR="00024EF0" w:rsidRDefault="00024EF0" w:rsidP="00024EF0">
      <w:r>
        <w:t>Author information: University of Kentucky, Gill Heart Institute, Lexington</w:t>
      </w:r>
    </w:p>
    <w:p w:rsidR="00024EF0" w:rsidRDefault="00024EF0" w:rsidP="00024EF0"/>
    <w:p w:rsidR="00024EF0" w:rsidRDefault="00024EF0" w:rsidP="00024EF0">
      <w:r>
        <w:t>High cardiovascular risk patients need reduction of low-density-lipoprotein</w:t>
      </w:r>
    </w:p>
    <w:p w:rsidR="00024EF0" w:rsidRDefault="00024EF0" w:rsidP="00024EF0">
      <w:proofErr w:type="gramStart"/>
      <w:r>
        <w:t>cholesterol</w:t>
      </w:r>
      <w:proofErr w:type="gramEnd"/>
      <w:r>
        <w:t xml:space="preserve"> (LDL-C) to &lt;70 mg/</w:t>
      </w:r>
      <w:proofErr w:type="spellStart"/>
      <w:r>
        <w:t>dL</w:t>
      </w:r>
      <w:proofErr w:type="spellEnd"/>
      <w:r>
        <w:t xml:space="preserve"> (1.8 </w:t>
      </w:r>
      <w:proofErr w:type="spellStart"/>
      <w:r>
        <w:t>mmol</w:t>
      </w:r>
      <w:proofErr w:type="spellEnd"/>
      <w:r>
        <w:t xml:space="preserve">/L). Statins are optimal treatment but </w:t>
      </w:r>
    </w:p>
    <w:p w:rsidR="00024EF0" w:rsidRDefault="00024EF0" w:rsidP="00024EF0">
      <w:proofErr w:type="gramStart"/>
      <w:r>
        <w:t>myopathy</w:t>
      </w:r>
      <w:proofErr w:type="gramEnd"/>
      <w:r>
        <w:t xml:space="preserve"> can be a limitation to their use. The incidence of statin-related</w:t>
      </w:r>
    </w:p>
    <w:p w:rsidR="00024EF0" w:rsidRDefault="00024EF0" w:rsidP="00024EF0">
      <w:proofErr w:type="gramStart"/>
      <w:r>
        <w:t>myopathy</w:t>
      </w:r>
      <w:proofErr w:type="gramEnd"/>
      <w:r>
        <w:t xml:space="preserve"> is difficult to determine but up to 10.5% appears an appropriate</w:t>
      </w:r>
    </w:p>
    <w:p w:rsidR="00024EF0" w:rsidRDefault="00024EF0" w:rsidP="00024EF0">
      <w:proofErr w:type="gramStart"/>
      <w:r>
        <w:t>estimate</w:t>
      </w:r>
      <w:proofErr w:type="gramEnd"/>
      <w:r>
        <w:t>. Short-term trials report lower incidence than long-term trials.</w:t>
      </w:r>
    </w:p>
    <w:p w:rsidR="00024EF0" w:rsidRDefault="00024EF0" w:rsidP="00024EF0">
      <w:r>
        <w:t>Statin-related myopathy may be influenced by genetics and tends to be</w:t>
      </w:r>
    </w:p>
    <w:p w:rsidR="00024EF0" w:rsidRDefault="00024EF0" w:rsidP="00024EF0">
      <w:proofErr w:type="gramStart"/>
      <w:r>
        <w:t>dose</w:t>
      </w:r>
      <w:proofErr w:type="gramEnd"/>
      <w:r>
        <w:t xml:space="preserve">-dependent. </w:t>
      </w:r>
      <w:proofErr w:type="spellStart"/>
      <w:r>
        <w:t>Ezetimibe</w:t>
      </w:r>
      <w:proofErr w:type="spellEnd"/>
      <w:r>
        <w:t xml:space="preserve"> can contribute to LDL-C reduction allowing a lower dose</w:t>
      </w:r>
    </w:p>
    <w:p w:rsidR="00024EF0" w:rsidRDefault="00024EF0" w:rsidP="00024EF0">
      <w:proofErr w:type="gramStart"/>
      <w:r>
        <w:t>of</w:t>
      </w:r>
      <w:proofErr w:type="gramEnd"/>
      <w:r>
        <w:t xml:space="preserve"> statin to be used. Another approach is to administer </w:t>
      </w:r>
      <w:proofErr w:type="spellStart"/>
      <w:r>
        <w:t>rosuvastatin</w:t>
      </w:r>
      <w:proofErr w:type="spellEnd"/>
      <w:r>
        <w:t xml:space="preserve"> twice</w:t>
      </w:r>
    </w:p>
    <w:p w:rsidR="00024EF0" w:rsidRDefault="00024EF0" w:rsidP="00024EF0">
      <w:proofErr w:type="gramStart"/>
      <w:r>
        <w:t>weekly</w:t>
      </w:r>
      <w:proofErr w:type="gramEnd"/>
      <w:r>
        <w:t>. Statins have been shown to interfere with the cellular role of coenzyme</w:t>
      </w:r>
    </w:p>
    <w:p w:rsidR="00024EF0" w:rsidRDefault="00024EF0" w:rsidP="00024EF0">
      <w:r>
        <w:t>Q10. Coenzyme Q10 supplementation may decrease or prevent statin myopathy, but</w:t>
      </w:r>
    </w:p>
    <w:p w:rsidR="00024EF0" w:rsidRDefault="00024EF0" w:rsidP="00024EF0">
      <w:proofErr w:type="gramStart"/>
      <w:r>
        <w:t>this</w:t>
      </w:r>
      <w:proofErr w:type="gramEnd"/>
      <w:r>
        <w:t xml:space="preserve"> has not been proven. The occurrence of the most serious complication of</w:t>
      </w:r>
    </w:p>
    <w:p w:rsidR="00024EF0" w:rsidRDefault="00024EF0" w:rsidP="00024EF0">
      <w:proofErr w:type="gramStart"/>
      <w:r>
        <w:t>myopathy</w:t>
      </w:r>
      <w:proofErr w:type="gramEnd"/>
      <w:r>
        <w:t>-</w:t>
      </w:r>
      <w:proofErr w:type="spellStart"/>
      <w:r>
        <w:t>rhabdomyolysis</w:t>
      </w:r>
      <w:proofErr w:type="spellEnd"/>
      <w:r>
        <w:t>-is very rare, but awareness of the problem, risks, and</w:t>
      </w:r>
    </w:p>
    <w:p w:rsidR="00024EF0" w:rsidRDefault="00024EF0" w:rsidP="00024EF0">
      <w:proofErr w:type="gramStart"/>
      <w:r>
        <w:t>prevention</w:t>
      </w:r>
      <w:proofErr w:type="gramEnd"/>
      <w:r>
        <w:t xml:space="preserve"> are essential. PMID: 21421631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8.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Atheroscler</w:t>
      </w:r>
      <w:proofErr w:type="spellEnd"/>
      <w:r>
        <w:t xml:space="preserve"> Rep. 2010 Nov</w:t>
      </w:r>
      <w:proofErr w:type="gramStart"/>
      <w:r>
        <w:t>;12</w:t>
      </w:r>
      <w:proofErr w:type="gramEnd"/>
      <w:r>
        <w:t xml:space="preserve">(6):407-13. </w:t>
      </w:r>
    </w:p>
    <w:p w:rsidR="00024EF0" w:rsidRDefault="00024EF0" w:rsidP="00024EF0">
      <w:r w:rsidRPr="00024EF0">
        <w:rPr>
          <w:b/>
        </w:rPr>
        <w:t xml:space="preserve">Coenzyme </w:t>
      </w:r>
      <w:proofErr w:type="gramStart"/>
      <w:r w:rsidRPr="00024EF0">
        <w:rPr>
          <w:b/>
        </w:rPr>
        <w:t>Q(</w:t>
      </w:r>
      <w:proofErr w:type="gramEnd"/>
      <w:r w:rsidRPr="00024EF0">
        <w:rPr>
          <w:b/>
        </w:rPr>
        <w:t>10) and statin myalgia: what is the evidence?</w:t>
      </w:r>
      <w:r>
        <w:rPr>
          <w:b/>
        </w:rPr>
        <w:t xml:space="preserve"> </w:t>
      </w:r>
      <w:proofErr w:type="gramStart"/>
      <w:r>
        <w:t>Mas E, Mori TA.</w:t>
      </w:r>
      <w:proofErr w:type="gramEnd"/>
    </w:p>
    <w:p w:rsidR="00024EF0" w:rsidRDefault="00024EF0" w:rsidP="00024EF0">
      <w:r>
        <w:t xml:space="preserve">Author information: School of Medicine and Pharmacology, Royal Perth Hospital Unit, University of </w:t>
      </w:r>
    </w:p>
    <w:p w:rsidR="00024EF0" w:rsidRDefault="00024EF0" w:rsidP="00024EF0">
      <w:r>
        <w:t xml:space="preserve">Western Australia, Medical Research Foundation Building Australia. </w:t>
      </w:r>
    </w:p>
    <w:p w:rsidR="00024EF0" w:rsidRDefault="00024EF0" w:rsidP="00024EF0"/>
    <w:p w:rsidR="00024EF0" w:rsidRDefault="00024EF0" w:rsidP="00024EF0">
      <w:r>
        <w:t>Statins lower cholesterol by inhibiting 3-hydroxy-3-methylglutaryl coenzyme A</w:t>
      </w:r>
    </w:p>
    <w:p w:rsidR="00024EF0" w:rsidRDefault="00024EF0" w:rsidP="00024EF0">
      <w:proofErr w:type="gramStart"/>
      <w:r>
        <w:t xml:space="preserve">(HMG-CoA) </w:t>
      </w:r>
      <w:proofErr w:type="spellStart"/>
      <w:r>
        <w:t>reductase</w:t>
      </w:r>
      <w:proofErr w:type="spellEnd"/>
      <w:r>
        <w:t>, the rate-limiting enzyme in the biosynthesis of cholesterol.</w:t>
      </w:r>
      <w:proofErr w:type="gramEnd"/>
    </w:p>
    <w:p w:rsidR="00024EF0" w:rsidRDefault="00024EF0" w:rsidP="00024EF0">
      <w:r>
        <w:t xml:space="preserve">However, severe adverse events, including </w:t>
      </w:r>
      <w:proofErr w:type="spellStart"/>
      <w:r>
        <w:t>myalgias</w:t>
      </w:r>
      <w:proofErr w:type="spellEnd"/>
      <w:r>
        <w:t xml:space="preserve"> and </w:t>
      </w:r>
      <w:proofErr w:type="spellStart"/>
      <w:r>
        <w:t>rhabdomyolysis</w:t>
      </w:r>
      <w:proofErr w:type="spellEnd"/>
      <w:r>
        <w:t xml:space="preserve">, have been </w:t>
      </w:r>
    </w:p>
    <w:p w:rsidR="00024EF0" w:rsidRDefault="00024EF0" w:rsidP="00024EF0">
      <w:proofErr w:type="gramStart"/>
      <w:r>
        <w:t>reported</w:t>
      </w:r>
      <w:proofErr w:type="gramEnd"/>
      <w:r>
        <w:t xml:space="preserve"> with statin treatment. Different mechanisms have been proposed to</w:t>
      </w:r>
    </w:p>
    <w:p w:rsidR="00024EF0" w:rsidRDefault="00024EF0" w:rsidP="00024EF0">
      <w:proofErr w:type="gramStart"/>
      <w:r>
        <w:t>explain</w:t>
      </w:r>
      <w:proofErr w:type="gramEnd"/>
      <w:r>
        <w:t xml:space="preserve"> statin-induced myopathy, including reduction of </w:t>
      </w:r>
      <w:proofErr w:type="spellStart"/>
      <w:r>
        <w:t>mevalonate</w:t>
      </w:r>
      <w:proofErr w:type="spellEnd"/>
      <w:r>
        <w:t xml:space="preserve"> pathway</w:t>
      </w:r>
    </w:p>
    <w:p w:rsidR="00024EF0" w:rsidRDefault="00024EF0" w:rsidP="00024EF0">
      <w:proofErr w:type="gramStart"/>
      <w:r>
        <w:t>products</w:t>
      </w:r>
      <w:proofErr w:type="gramEnd"/>
      <w:r>
        <w:t>, induction of apoptosis, mitochondrial dysfunction, and genetic</w:t>
      </w:r>
    </w:p>
    <w:p w:rsidR="00024EF0" w:rsidRDefault="00024EF0" w:rsidP="00024EF0">
      <w:proofErr w:type="gramStart"/>
      <w:r>
        <w:t>predisposition</w:t>
      </w:r>
      <w:proofErr w:type="gramEnd"/>
      <w:r>
        <w:t xml:space="preserve">. A decrease in coenzyme </w:t>
      </w:r>
      <w:proofErr w:type="gramStart"/>
      <w:r>
        <w:t>Q(</w:t>
      </w:r>
      <w:proofErr w:type="gramEnd"/>
      <w:r>
        <w:t>10) (</w:t>
      </w:r>
      <w:proofErr w:type="spellStart"/>
      <w:r>
        <w:t>CoQ</w:t>
      </w:r>
      <w:proofErr w:type="spellEnd"/>
      <w:r>
        <w:t xml:space="preserve">), a product of the </w:t>
      </w:r>
      <w:proofErr w:type="spellStart"/>
      <w:r>
        <w:t>mevalonate</w:t>
      </w:r>
      <w:proofErr w:type="spellEnd"/>
    </w:p>
    <w:p w:rsidR="00024EF0" w:rsidRDefault="00024EF0" w:rsidP="00024EF0">
      <w:proofErr w:type="gramStart"/>
      <w:r>
        <w:t>pathway</w:t>
      </w:r>
      <w:proofErr w:type="gramEnd"/>
      <w:r>
        <w:t>, could contribute to statin induced myopathy. This article reviews the</w:t>
      </w:r>
    </w:p>
    <w:p w:rsidR="00024EF0" w:rsidRDefault="00024EF0" w:rsidP="00024EF0">
      <w:proofErr w:type="gramStart"/>
      <w:r>
        <w:t>clinical</w:t>
      </w:r>
      <w:proofErr w:type="gramEnd"/>
      <w:r>
        <w:t xml:space="preserve"> and biochemical features of statin-induced myopathy, the</w:t>
      </w:r>
    </w:p>
    <w:p w:rsidR="00024EF0" w:rsidRDefault="00024EF0" w:rsidP="00024EF0">
      <w:proofErr w:type="gramStart"/>
      <w:r>
        <w:t>inter</w:t>
      </w:r>
      <w:proofErr w:type="gramEnd"/>
      <w:r>
        <w:t xml:space="preserve">-relationship between statins and the concentration of </w:t>
      </w:r>
      <w:proofErr w:type="spellStart"/>
      <w:r>
        <w:t>CoQ</w:t>
      </w:r>
      <w:proofErr w:type="spellEnd"/>
      <w:r>
        <w:t xml:space="preserve"> in plasma and</w:t>
      </w:r>
    </w:p>
    <w:p w:rsidR="00024EF0" w:rsidRDefault="00024EF0" w:rsidP="00024EF0">
      <w:proofErr w:type="gramStart"/>
      <w:r>
        <w:t>tissues</w:t>
      </w:r>
      <w:proofErr w:type="gramEnd"/>
      <w:r>
        <w:t xml:space="preserve">, and whether there is a role for supplementation with </w:t>
      </w:r>
      <w:proofErr w:type="spellStart"/>
      <w:r>
        <w:t>CoQ</w:t>
      </w:r>
      <w:proofErr w:type="spellEnd"/>
      <w:r>
        <w:t xml:space="preserve"> to attenuate</w:t>
      </w:r>
    </w:p>
    <w:p w:rsidR="00024EF0" w:rsidRDefault="00024EF0" w:rsidP="00024EF0">
      <w:proofErr w:type="gramStart"/>
      <w:r>
        <w:t>statin</w:t>
      </w:r>
      <w:proofErr w:type="gramEnd"/>
      <w:r>
        <w:t xml:space="preserve">-induced myopathy. PMID: 20725809  </w:t>
      </w:r>
    </w:p>
    <w:p w:rsidR="00024EF0" w:rsidRDefault="00024EF0" w:rsidP="00024EF0"/>
    <w:p w:rsidR="00024EF0" w:rsidRDefault="00024EF0" w:rsidP="00024EF0"/>
    <w:p w:rsidR="00024EF0" w:rsidRDefault="00024EF0" w:rsidP="00024EF0">
      <w:r>
        <w:t xml:space="preserve">9. </w:t>
      </w:r>
      <w:proofErr w:type="spellStart"/>
      <w:r>
        <w:t>Curr</w:t>
      </w:r>
      <w:proofErr w:type="spellEnd"/>
      <w:r>
        <w:t xml:space="preserve"> </w:t>
      </w:r>
      <w:proofErr w:type="spellStart"/>
      <w:r>
        <w:t>Atheroscler</w:t>
      </w:r>
      <w:proofErr w:type="spellEnd"/>
      <w:r>
        <w:t xml:space="preserve"> Rep. 2010 Sep</w:t>
      </w:r>
      <w:proofErr w:type="gramStart"/>
      <w:r>
        <w:t>;12</w:t>
      </w:r>
      <w:proofErr w:type="gramEnd"/>
      <w:r>
        <w:t xml:space="preserve">(5):322-30. </w:t>
      </w:r>
    </w:p>
    <w:p w:rsidR="00024EF0" w:rsidRDefault="00024EF0" w:rsidP="00024EF0">
      <w:proofErr w:type="gramStart"/>
      <w:r w:rsidRPr="00024EF0">
        <w:rPr>
          <w:b/>
        </w:rPr>
        <w:t>Evidence-based management of statin myopathy.</w:t>
      </w:r>
      <w:proofErr w:type="gramEnd"/>
      <w:r>
        <w:rPr>
          <w:b/>
        </w:rPr>
        <w:t xml:space="preserve"> </w:t>
      </w:r>
      <w:proofErr w:type="gramStart"/>
      <w:r>
        <w:t>Harper CR, Jacobson TA.</w:t>
      </w:r>
      <w:proofErr w:type="gramEnd"/>
    </w:p>
    <w:p w:rsidR="00024EF0" w:rsidRDefault="00024EF0" w:rsidP="00024EF0">
      <w:r>
        <w:t>Author information: Department of Medicine, Emory University, Atlanta, GA</w:t>
      </w:r>
    </w:p>
    <w:p w:rsidR="00024EF0" w:rsidRDefault="00024EF0" w:rsidP="00024EF0"/>
    <w:p w:rsidR="00024EF0" w:rsidRDefault="00024EF0" w:rsidP="00024EF0">
      <w:r>
        <w:t>Statin-associated muscle symptoms are a relatively common condition that may</w:t>
      </w:r>
    </w:p>
    <w:p w:rsidR="00024EF0" w:rsidRDefault="00024EF0" w:rsidP="00024EF0">
      <w:proofErr w:type="gramStart"/>
      <w:r>
        <w:t>affect</w:t>
      </w:r>
      <w:proofErr w:type="gramEnd"/>
      <w:r>
        <w:t xml:space="preserve"> 10% to 15% of statin users. Statin myopathy includes a wide spectrum of</w:t>
      </w:r>
    </w:p>
    <w:p w:rsidR="00024EF0" w:rsidRDefault="00024EF0" w:rsidP="00024EF0">
      <w:proofErr w:type="gramStart"/>
      <w:r>
        <w:t>clinical</w:t>
      </w:r>
      <w:proofErr w:type="gramEnd"/>
      <w:r>
        <w:t xml:space="preserve"> conditions, ranging from mild myalgia to </w:t>
      </w:r>
      <w:proofErr w:type="spellStart"/>
      <w:r>
        <w:t>rhabdomyolysis</w:t>
      </w:r>
      <w:proofErr w:type="spellEnd"/>
      <w:r>
        <w:t>. The etiology of</w:t>
      </w:r>
    </w:p>
    <w:p w:rsidR="00024EF0" w:rsidRDefault="00024EF0" w:rsidP="00024EF0">
      <w:proofErr w:type="gramStart"/>
      <w:r>
        <w:t>myopathy</w:t>
      </w:r>
      <w:proofErr w:type="gramEnd"/>
      <w:r>
        <w:t xml:space="preserve"> is multifactorial. Recent studies suggest that statins may cause</w:t>
      </w:r>
    </w:p>
    <w:p w:rsidR="00024EF0" w:rsidRDefault="00024EF0" w:rsidP="00024EF0">
      <w:proofErr w:type="gramStart"/>
      <w:r>
        <w:t>myopathy</w:t>
      </w:r>
      <w:proofErr w:type="gramEnd"/>
      <w:r>
        <w:t xml:space="preserve"> by depleting </w:t>
      </w:r>
      <w:proofErr w:type="spellStart"/>
      <w:r>
        <w:t>isoprenoids</w:t>
      </w:r>
      <w:proofErr w:type="spellEnd"/>
      <w:r>
        <w:t xml:space="preserve"> and interfering with intracellular calcium</w:t>
      </w:r>
    </w:p>
    <w:p w:rsidR="00024EF0" w:rsidRDefault="00024EF0" w:rsidP="00024EF0">
      <w:proofErr w:type="gramStart"/>
      <w:r>
        <w:t>signaling</w:t>
      </w:r>
      <w:proofErr w:type="gramEnd"/>
      <w:r>
        <w:t>. Certain patient and drug characteristics increase risk for statin</w:t>
      </w:r>
    </w:p>
    <w:p w:rsidR="00024EF0" w:rsidRDefault="00024EF0" w:rsidP="00024EF0">
      <w:proofErr w:type="gramStart"/>
      <w:r>
        <w:t>myopathy</w:t>
      </w:r>
      <w:proofErr w:type="gramEnd"/>
      <w:r>
        <w:t>, including higher statin doses, statin cytochrome metabolism, and</w:t>
      </w:r>
    </w:p>
    <w:p w:rsidR="00024EF0" w:rsidRDefault="00024EF0" w:rsidP="00024EF0">
      <w:proofErr w:type="spellStart"/>
      <w:proofErr w:type="gramStart"/>
      <w:r>
        <w:t>polypharmacy</w:t>
      </w:r>
      <w:proofErr w:type="spellEnd"/>
      <w:proofErr w:type="gramEnd"/>
      <w:r>
        <w:t>. Genetic risk factors have been identified, including a single</w:t>
      </w:r>
    </w:p>
    <w:p w:rsidR="00024EF0" w:rsidRDefault="00024EF0" w:rsidP="00024EF0">
      <w:proofErr w:type="gramStart"/>
      <w:r>
        <w:t>nucleotide</w:t>
      </w:r>
      <w:proofErr w:type="gramEnd"/>
      <w:r>
        <w:t xml:space="preserve"> polymorphism of SLCO1B1. Coenzyme Q10 and vitamin D have been used to </w:t>
      </w:r>
    </w:p>
    <w:p w:rsidR="00024EF0" w:rsidRDefault="00024EF0" w:rsidP="00024EF0">
      <w:proofErr w:type="gramStart"/>
      <w:r>
        <w:lastRenderedPageBreak/>
        <w:t>prevent</w:t>
      </w:r>
      <w:proofErr w:type="gramEnd"/>
      <w:r>
        <w:t xml:space="preserve"> and treat statin myopathy; however, clinical trial evidence demonstrating</w:t>
      </w:r>
    </w:p>
    <w:p w:rsidR="00024EF0" w:rsidRDefault="00024EF0" w:rsidP="00024EF0">
      <w:proofErr w:type="gramStart"/>
      <w:r>
        <w:t>their</w:t>
      </w:r>
      <w:proofErr w:type="gramEnd"/>
      <w:r>
        <w:t xml:space="preserve"> efficacy is limited. Statin-intolerant patients may be successfully treated</w:t>
      </w:r>
    </w:p>
    <w:p w:rsidR="00024EF0" w:rsidRDefault="00024EF0" w:rsidP="00024EF0">
      <w:proofErr w:type="gramStart"/>
      <w:r>
        <w:t>with</w:t>
      </w:r>
      <w:proofErr w:type="gramEnd"/>
      <w:r>
        <w:t xml:space="preserve"> either low-dose statins, alternate-day dosing, or using twice-weekly dosing </w:t>
      </w:r>
    </w:p>
    <w:p w:rsidR="00024EF0" w:rsidRDefault="00024EF0" w:rsidP="00024EF0">
      <w:proofErr w:type="gramStart"/>
      <w:r>
        <w:t>with</w:t>
      </w:r>
      <w:proofErr w:type="gramEnd"/>
      <w:r>
        <w:t xml:space="preserve"> longer half-life statins. An algorithm is presented to assist the clinician </w:t>
      </w:r>
    </w:p>
    <w:p w:rsidR="00024EF0" w:rsidRDefault="00024EF0" w:rsidP="00024EF0">
      <w:proofErr w:type="gramStart"/>
      <w:r>
        <w:t>in</w:t>
      </w:r>
      <w:proofErr w:type="gramEnd"/>
      <w:r>
        <w:t xml:space="preserve"> managing myopathy in patients with dyslipidemia.  PMID: 20628837  </w:t>
      </w:r>
    </w:p>
    <w:p w:rsidR="00024EF0" w:rsidRDefault="00024EF0" w:rsidP="00024EF0"/>
    <w:p w:rsidR="00024EF0" w:rsidRDefault="00024EF0" w:rsidP="00024EF0"/>
    <w:sectPr w:rsidR="00024EF0" w:rsidSect="00024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F0"/>
    <w:rsid w:val="00000C9F"/>
    <w:rsid w:val="0000148F"/>
    <w:rsid w:val="0000165A"/>
    <w:rsid w:val="000024E0"/>
    <w:rsid w:val="00002FB4"/>
    <w:rsid w:val="00003B2C"/>
    <w:rsid w:val="000044DA"/>
    <w:rsid w:val="00004532"/>
    <w:rsid w:val="0000537A"/>
    <w:rsid w:val="000054AC"/>
    <w:rsid w:val="000054C9"/>
    <w:rsid w:val="00006442"/>
    <w:rsid w:val="00006FF1"/>
    <w:rsid w:val="00007034"/>
    <w:rsid w:val="00007CC4"/>
    <w:rsid w:val="00010793"/>
    <w:rsid w:val="00011166"/>
    <w:rsid w:val="000118D5"/>
    <w:rsid w:val="00011AE1"/>
    <w:rsid w:val="0001216C"/>
    <w:rsid w:val="000127A9"/>
    <w:rsid w:val="00013758"/>
    <w:rsid w:val="000163F4"/>
    <w:rsid w:val="00016F69"/>
    <w:rsid w:val="00017602"/>
    <w:rsid w:val="000201DF"/>
    <w:rsid w:val="000202A4"/>
    <w:rsid w:val="00021929"/>
    <w:rsid w:val="000219EC"/>
    <w:rsid w:val="00022127"/>
    <w:rsid w:val="00022333"/>
    <w:rsid w:val="00022EC2"/>
    <w:rsid w:val="00023777"/>
    <w:rsid w:val="000240CF"/>
    <w:rsid w:val="00024EF0"/>
    <w:rsid w:val="00026935"/>
    <w:rsid w:val="000306BF"/>
    <w:rsid w:val="00030EDC"/>
    <w:rsid w:val="00030F46"/>
    <w:rsid w:val="00031E4C"/>
    <w:rsid w:val="00032127"/>
    <w:rsid w:val="00035018"/>
    <w:rsid w:val="000357A1"/>
    <w:rsid w:val="000364F9"/>
    <w:rsid w:val="00040069"/>
    <w:rsid w:val="00040120"/>
    <w:rsid w:val="00040A57"/>
    <w:rsid w:val="0004242C"/>
    <w:rsid w:val="0004584B"/>
    <w:rsid w:val="00045A06"/>
    <w:rsid w:val="00045E84"/>
    <w:rsid w:val="00045F92"/>
    <w:rsid w:val="000463F0"/>
    <w:rsid w:val="000473F7"/>
    <w:rsid w:val="00050C90"/>
    <w:rsid w:val="00050FE2"/>
    <w:rsid w:val="0005198A"/>
    <w:rsid w:val="00051DAD"/>
    <w:rsid w:val="00053AC6"/>
    <w:rsid w:val="00053D3C"/>
    <w:rsid w:val="00053DBE"/>
    <w:rsid w:val="000546A5"/>
    <w:rsid w:val="00055917"/>
    <w:rsid w:val="000572D4"/>
    <w:rsid w:val="00057BF4"/>
    <w:rsid w:val="00057C5E"/>
    <w:rsid w:val="00057DB5"/>
    <w:rsid w:val="00057F99"/>
    <w:rsid w:val="00060536"/>
    <w:rsid w:val="00060CAF"/>
    <w:rsid w:val="000618E5"/>
    <w:rsid w:val="00061928"/>
    <w:rsid w:val="00062816"/>
    <w:rsid w:val="0006352D"/>
    <w:rsid w:val="00065279"/>
    <w:rsid w:val="0006532B"/>
    <w:rsid w:val="00065691"/>
    <w:rsid w:val="00065DDC"/>
    <w:rsid w:val="00066639"/>
    <w:rsid w:val="0006680E"/>
    <w:rsid w:val="00066C30"/>
    <w:rsid w:val="00066D30"/>
    <w:rsid w:val="000674CC"/>
    <w:rsid w:val="000709B3"/>
    <w:rsid w:val="0007149A"/>
    <w:rsid w:val="000718C9"/>
    <w:rsid w:val="00071F03"/>
    <w:rsid w:val="000721C2"/>
    <w:rsid w:val="00074224"/>
    <w:rsid w:val="000742D8"/>
    <w:rsid w:val="00074BFE"/>
    <w:rsid w:val="00074E5C"/>
    <w:rsid w:val="00074F54"/>
    <w:rsid w:val="0007521F"/>
    <w:rsid w:val="00075669"/>
    <w:rsid w:val="00075AF1"/>
    <w:rsid w:val="000763DE"/>
    <w:rsid w:val="000763FC"/>
    <w:rsid w:val="00076B50"/>
    <w:rsid w:val="00077C80"/>
    <w:rsid w:val="00077D2C"/>
    <w:rsid w:val="00077E26"/>
    <w:rsid w:val="000805AC"/>
    <w:rsid w:val="0008165D"/>
    <w:rsid w:val="0008183C"/>
    <w:rsid w:val="00081AE3"/>
    <w:rsid w:val="00082182"/>
    <w:rsid w:val="0008396C"/>
    <w:rsid w:val="00083EDA"/>
    <w:rsid w:val="00084A8E"/>
    <w:rsid w:val="000857D1"/>
    <w:rsid w:val="00085927"/>
    <w:rsid w:val="00085C2F"/>
    <w:rsid w:val="000904AB"/>
    <w:rsid w:val="0009151D"/>
    <w:rsid w:val="00091892"/>
    <w:rsid w:val="000922D1"/>
    <w:rsid w:val="0009241D"/>
    <w:rsid w:val="00093012"/>
    <w:rsid w:val="000938EC"/>
    <w:rsid w:val="000948D7"/>
    <w:rsid w:val="00095AEF"/>
    <w:rsid w:val="00095D1C"/>
    <w:rsid w:val="00097546"/>
    <w:rsid w:val="000977D2"/>
    <w:rsid w:val="00097EB5"/>
    <w:rsid w:val="000A0AB0"/>
    <w:rsid w:val="000A0DC9"/>
    <w:rsid w:val="000A42AC"/>
    <w:rsid w:val="000A4FEF"/>
    <w:rsid w:val="000A55AB"/>
    <w:rsid w:val="000A5DC0"/>
    <w:rsid w:val="000A6410"/>
    <w:rsid w:val="000A7088"/>
    <w:rsid w:val="000B09B5"/>
    <w:rsid w:val="000B1F9B"/>
    <w:rsid w:val="000B28D9"/>
    <w:rsid w:val="000B3FD6"/>
    <w:rsid w:val="000B59AE"/>
    <w:rsid w:val="000B62C1"/>
    <w:rsid w:val="000B65A5"/>
    <w:rsid w:val="000B672B"/>
    <w:rsid w:val="000B69CD"/>
    <w:rsid w:val="000B7715"/>
    <w:rsid w:val="000B79C9"/>
    <w:rsid w:val="000C0837"/>
    <w:rsid w:val="000C0963"/>
    <w:rsid w:val="000C1610"/>
    <w:rsid w:val="000C16CC"/>
    <w:rsid w:val="000C1795"/>
    <w:rsid w:val="000C224C"/>
    <w:rsid w:val="000C2516"/>
    <w:rsid w:val="000C2EA5"/>
    <w:rsid w:val="000C3699"/>
    <w:rsid w:val="000C3CC5"/>
    <w:rsid w:val="000C4076"/>
    <w:rsid w:val="000C49A1"/>
    <w:rsid w:val="000C633D"/>
    <w:rsid w:val="000C6470"/>
    <w:rsid w:val="000C68BB"/>
    <w:rsid w:val="000C6D72"/>
    <w:rsid w:val="000C6F56"/>
    <w:rsid w:val="000C7CE1"/>
    <w:rsid w:val="000D0408"/>
    <w:rsid w:val="000D081B"/>
    <w:rsid w:val="000D12E0"/>
    <w:rsid w:val="000D1718"/>
    <w:rsid w:val="000D2C12"/>
    <w:rsid w:val="000D331F"/>
    <w:rsid w:val="000D3349"/>
    <w:rsid w:val="000D4A18"/>
    <w:rsid w:val="000D4A83"/>
    <w:rsid w:val="000D51EA"/>
    <w:rsid w:val="000D5252"/>
    <w:rsid w:val="000D5658"/>
    <w:rsid w:val="000D6602"/>
    <w:rsid w:val="000D7EE4"/>
    <w:rsid w:val="000E04C7"/>
    <w:rsid w:val="000E1958"/>
    <w:rsid w:val="000E26DA"/>
    <w:rsid w:val="000E3272"/>
    <w:rsid w:val="000E3C50"/>
    <w:rsid w:val="000E4842"/>
    <w:rsid w:val="000E4E03"/>
    <w:rsid w:val="000E588C"/>
    <w:rsid w:val="000E5D1E"/>
    <w:rsid w:val="000E6A24"/>
    <w:rsid w:val="000E6ABE"/>
    <w:rsid w:val="000E6FB3"/>
    <w:rsid w:val="000E76D0"/>
    <w:rsid w:val="000E7F3C"/>
    <w:rsid w:val="000F0A8D"/>
    <w:rsid w:val="000F0AB7"/>
    <w:rsid w:val="000F1027"/>
    <w:rsid w:val="000F269D"/>
    <w:rsid w:val="000F2718"/>
    <w:rsid w:val="000F2CB5"/>
    <w:rsid w:val="000F32B9"/>
    <w:rsid w:val="000F524F"/>
    <w:rsid w:val="000F539F"/>
    <w:rsid w:val="000F5847"/>
    <w:rsid w:val="000F6884"/>
    <w:rsid w:val="000F6922"/>
    <w:rsid w:val="000F6ADB"/>
    <w:rsid w:val="000F72C1"/>
    <w:rsid w:val="0010041C"/>
    <w:rsid w:val="0010214B"/>
    <w:rsid w:val="001022CD"/>
    <w:rsid w:val="0010294D"/>
    <w:rsid w:val="00103A41"/>
    <w:rsid w:val="00103C7E"/>
    <w:rsid w:val="0010478D"/>
    <w:rsid w:val="00105A6B"/>
    <w:rsid w:val="00105CCB"/>
    <w:rsid w:val="0010741D"/>
    <w:rsid w:val="0011098B"/>
    <w:rsid w:val="00111A25"/>
    <w:rsid w:val="00112899"/>
    <w:rsid w:val="00112A31"/>
    <w:rsid w:val="0011394B"/>
    <w:rsid w:val="00114000"/>
    <w:rsid w:val="00114F84"/>
    <w:rsid w:val="00115211"/>
    <w:rsid w:val="0011528D"/>
    <w:rsid w:val="00115E02"/>
    <w:rsid w:val="00116559"/>
    <w:rsid w:val="0011692A"/>
    <w:rsid w:val="00116C06"/>
    <w:rsid w:val="00117B89"/>
    <w:rsid w:val="00120A43"/>
    <w:rsid w:val="00121672"/>
    <w:rsid w:val="00121A0E"/>
    <w:rsid w:val="00121DE3"/>
    <w:rsid w:val="00122C5E"/>
    <w:rsid w:val="0012302F"/>
    <w:rsid w:val="00123238"/>
    <w:rsid w:val="0012399C"/>
    <w:rsid w:val="00123C95"/>
    <w:rsid w:val="00124622"/>
    <w:rsid w:val="00124CE9"/>
    <w:rsid w:val="00127040"/>
    <w:rsid w:val="00127310"/>
    <w:rsid w:val="00127DB9"/>
    <w:rsid w:val="00130603"/>
    <w:rsid w:val="00131068"/>
    <w:rsid w:val="001313CE"/>
    <w:rsid w:val="00131E04"/>
    <w:rsid w:val="00132204"/>
    <w:rsid w:val="00133079"/>
    <w:rsid w:val="00133E1A"/>
    <w:rsid w:val="00134515"/>
    <w:rsid w:val="00135405"/>
    <w:rsid w:val="001370D1"/>
    <w:rsid w:val="00137CCD"/>
    <w:rsid w:val="00140162"/>
    <w:rsid w:val="00141599"/>
    <w:rsid w:val="00141F2F"/>
    <w:rsid w:val="00142D2A"/>
    <w:rsid w:val="001432B0"/>
    <w:rsid w:val="00143BE2"/>
    <w:rsid w:val="001462C3"/>
    <w:rsid w:val="00147433"/>
    <w:rsid w:val="00147A79"/>
    <w:rsid w:val="00147B92"/>
    <w:rsid w:val="001500D8"/>
    <w:rsid w:val="00150B40"/>
    <w:rsid w:val="00150D28"/>
    <w:rsid w:val="0015108D"/>
    <w:rsid w:val="0015158C"/>
    <w:rsid w:val="00151FD8"/>
    <w:rsid w:val="00153C93"/>
    <w:rsid w:val="00154606"/>
    <w:rsid w:val="00154626"/>
    <w:rsid w:val="001547EC"/>
    <w:rsid w:val="00156BB0"/>
    <w:rsid w:val="00160056"/>
    <w:rsid w:val="001608DD"/>
    <w:rsid w:val="00160D47"/>
    <w:rsid w:val="0016299A"/>
    <w:rsid w:val="00162B7A"/>
    <w:rsid w:val="00163521"/>
    <w:rsid w:val="00164B75"/>
    <w:rsid w:val="00166229"/>
    <w:rsid w:val="00166312"/>
    <w:rsid w:val="00166E5B"/>
    <w:rsid w:val="00166E86"/>
    <w:rsid w:val="00166F07"/>
    <w:rsid w:val="0016717F"/>
    <w:rsid w:val="00167331"/>
    <w:rsid w:val="00167759"/>
    <w:rsid w:val="00170D30"/>
    <w:rsid w:val="00171083"/>
    <w:rsid w:val="00172B8E"/>
    <w:rsid w:val="00172D03"/>
    <w:rsid w:val="0017322D"/>
    <w:rsid w:val="00173243"/>
    <w:rsid w:val="0017403E"/>
    <w:rsid w:val="0017412C"/>
    <w:rsid w:val="001741CD"/>
    <w:rsid w:val="00175BAB"/>
    <w:rsid w:val="0017605E"/>
    <w:rsid w:val="00176B4A"/>
    <w:rsid w:val="00176EA9"/>
    <w:rsid w:val="0017753C"/>
    <w:rsid w:val="00177CE2"/>
    <w:rsid w:val="001800A4"/>
    <w:rsid w:val="00180740"/>
    <w:rsid w:val="0018080D"/>
    <w:rsid w:val="00182A00"/>
    <w:rsid w:val="00183321"/>
    <w:rsid w:val="001845C8"/>
    <w:rsid w:val="00184850"/>
    <w:rsid w:val="00185013"/>
    <w:rsid w:val="00186071"/>
    <w:rsid w:val="00186289"/>
    <w:rsid w:val="00187588"/>
    <w:rsid w:val="001876F5"/>
    <w:rsid w:val="00187BE8"/>
    <w:rsid w:val="00191A36"/>
    <w:rsid w:val="0019254D"/>
    <w:rsid w:val="00192C8E"/>
    <w:rsid w:val="001938FE"/>
    <w:rsid w:val="0019409F"/>
    <w:rsid w:val="0019517C"/>
    <w:rsid w:val="001955B1"/>
    <w:rsid w:val="00195B13"/>
    <w:rsid w:val="001965FC"/>
    <w:rsid w:val="001966FE"/>
    <w:rsid w:val="001A12D1"/>
    <w:rsid w:val="001A332E"/>
    <w:rsid w:val="001A34B1"/>
    <w:rsid w:val="001A3566"/>
    <w:rsid w:val="001A3618"/>
    <w:rsid w:val="001A385C"/>
    <w:rsid w:val="001A4CF2"/>
    <w:rsid w:val="001A66EB"/>
    <w:rsid w:val="001A757E"/>
    <w:rsid w:val="001A7C50"/>
    <w:rsid w:val="001B001A"/>
    <w:rsid w:val="001B0B99"/>
    <w:rsid w:val="001B139E"/>
    <w:rsid w:val="001B1659"/>
    <w:rsid w:val="001B26A2"/>
    <w:rsid w:val="001B26DF"/>
    <w:rsid w:val="001B2759"/>
    <w:rsid w:val="001B2874"/>
    <w:rsid w:val="001B2FB5"/>
    <w:rsid w:val="001B3FCF"/>
    <w:rsid w:val="001B4F39"/>
    <w:rsid w:val="001B5A7A"/>
    <w:rsid w:val="001B5CEF"/>
    <w:rsid w:val="001B600E"/>
    <w:rsid w:val="001B6DD9"/>
    <w:rsid w:val="001B7078"/>
    <w:rsid w:val="001B741E"/>
    <w:rsid w:val="001C0B32"/>
    <w:rsid w:val="001C1C00"/>
    <w:rsid w:val="001C2109"/>
    <w:rsid w:val="001C2CBC"/>
    <w:rsid w:val="001C31F8"/>
    <w:rsid w:val="001C4DBA"/>
    <w:rsid w:val="001C6297"/>
    <w:rsid w:val="001C722C"/>
    <w:rsid w:val="001C7296"/>
    <w:rsid w:val="001C7478"/>
    <w:rsid w:val="001C7C6D"/>
    <w:rsid w:val="001D00CD"/>
    <w:rsid w:val="001D027A"/>
    <w:rsid w:val="001D070B"/>
    <w:rsid w:val="001D0B9C"/>
    <w:rsid w:val="001D2605"/>
    <w:rsid w:val="001D2607"/>
    <w:rsid w:val="001D2659"/>
    <w:rsid w:val="001D4849"/>
    <w:rsid w:val="001D72DE"/>
    <w:rsid w:val="001D7610"/>
    <w:rsid w:val="001D77C6"/>
    <w:rsid w:val="001E019B"/>
    <w:rsid w:val="001E05B6"/>
    <w:rsid w:val="001E2399"/>
    <w:rsid w:val="001E3734"/>
    <w:rsid w:val="001E3905"/>
    <w:rsid w:val="001E4716"/>
    <w:rsid w:val="001E5628"/>
    <w:rsid w:val="001E61E9"/>
    <w:rsid w:val="001E66BE"/>
    <w:rsid w:val="001E69FE"/>
    <w:rsid w:val="001E7361"/>
    <w:rsid w:val="001E79CA"/>
    <w:rsid w:val="001F057B"/>
    <w:rsid w:val="001F1510"/>
    <w:rsid w:val="001F187D"/>
    <w:rsid w:val="001F1EA4"/>
    <w:rsid w:val="001F30D1"/>
    <w:rsid w:val="001F4861"/>
    <w:rsid w:val="001F62FE"/>
    <w:rsid w:val="001F63E2"/>
    <w:rsid w:val="001F763C"/>
    <w:rsid w:val="002003E2"/>
    <w:rsid w:val="002004CE"/>
    <w:rsid w:val="002005DE"/>
    <w:rsid w:val="00201B2D"/>
    <w:rsid w:val="002021E9"/>
    <w:rsid w:val="00202958"/>
    <w:rsid w:val="002034F4"/>
    <w:rsid w:val="00203B87"/>
    <w:rsid w:val="002040BC"/>
    <w:rsid w:val="00204880"/>
    <w:rsid w:val="00204CD3"/>
    <w:rsid w:val="00206D67"/>
    <w:rsid w:val="00207211"/>
    <w:rsid w:val="00207B24"/>
    <w:rsid w:val="00207D19"/>
    <w:rsid w:val="00207FB2"/>
    <w:rsid w:val="00211277"/>
    <w:rsid w:val="002119FA"/>
    <w:rsid w:val="00211C61"/>
    <w:rsid w:val="00211CF2"/>
    <w:rsid w:val="00212D1C"/>
    <w:rsid w:val="0021358A"/>
    <w:rsid w:val="00213DB4"/>
    <w:rsid w:val="00214E0E"/>
    <w:rsid w:val="00216B88"/>
    <w:rsid w:val="002170CC"/>
    <w:rsid w:val="00217209"/>
    <w:rsid w:val="00217867"/>
    <w:rsid w:val="00220021"/>
    <w:rsid w:val="00220246"/>
    <w:rsid w:val="002202E9"/>
    <w:rsid w:val="002203AE"/>
    <w:rsid w:val="00220465"/>
    <w:rsid w:val="002207DE"/>
    <w:rsid w:val="00220C5C"/>
    <w:rsid w:val="00222885"/>
    <w:rsid w:val="00222FCC"/>
    <w:rsid w:val="0022330C"/>
    <w:rsid w:val="0022339D"/>
    <w:rsid w:val="002235D2"/>
    <w:rsid w:val="002266A2"/>
    <w:rsid w:val="0022695B"/>
    <w:rsid w:val="00226E6B"/>
    <w:rsid w:val="002277FD"/>
    <w:rsid w:val="00230C3E"/>
    <w:rsid w:val="00231E31"/>
    <w:rsid w:val="002327D7"/>
    <w:rsid w:val="002331B9"/>
    <w:rsid w:val="002337F3"/>
    <w:rsid w:val="00233DC5"/>
    <w:rsid w:val="00233E81"/>
    <w:rsid w:val="002347BE"/>
    <w:rsid w:val="00234B63"/>
    <w:rsid w:val="002350D2"/>
    <w:rsid w:val="00236AA6"/>
    <w:rsid w:val="00236EBF"/>
    <w:rsid w:val="002401A6"/>
    <w:rsid w:val="002405FE"/>
    <w:rsid w:val="0024074A"/>
    <w:rsid w:val="00240F07"/>
    <w:rsid w:val="00241188"/>
    <w:rsid w:val="002433E4"/>
    <w:rsid w:val="00243826"/>
    <w:rsid w:val="002438AF"/>
    <w:rsid w:val="002472AB"/>
    <w:rsid w:val="00247EDD"/>
    <w:rsid w:val="00247FD7"/>
    <w:rsid w:val="002500F3"/>
    <w:rsid w:val="002502DC"/>
    <w:rsid w:val="00251656"/>
    <w:rsid w:val="002523C5"/>
    <w:rsid w:val="0025269C"/>
    <w:rsid w:val="00252CDE"/>
    <w:rsid w:val="00252E21"/>
    <w:rsid w:val="00252FE0"/>
    <w:rsid w:val="00253395"/>
    <w:rsid w:val="0025340B"/>
    <w:rsid w:val="00253CB4"/>
    <w:rsid w:val="00253FA8"/>
    <w:rsid w:val="00254805"/>
    <w:rsid w:val="00254C0F"/>
    <w:rsid w:val="00255422"/>
    <w:rsid w:val="002564AE"/>
    <w:rsid w:val="00260047"/>
    <w:rsid w:val="002636E3"/>
    <w:rsid w:val="00263F34"/>
    <w:rsid w:val="0026543A"/>
    <w:rsid w:val="00265D40"/>
    <w:rsid w:val="0026632D"/>
    <w:rsid w:val="002675F4"/>
    <w:rsid w:val="00267799"/>
    <w:rsid w:val="0027022E"/>
    <w:rsid w:val="002707BE"/>
    <w:rsid w:val="00270A8C"/>
    <w:rsid w:val="00270DE4"/>
    <w:rsid w:val="00270DF0"/>
    <w:rsid w:val="00271197"/>
    <w:rsid w:val="0027135E"/>
    <w:rsid w:val="00272CB7"/>
    <w:rsid w:val="0027373A"/>
    <w:rsid w:val="00273F19"/>
    <w:rsid w:val="00274155"/>
    <w:rsid w:val="0027436C"/>
    <w:rsid w:val="00274FD7"/>
    <w:rsid w:val="0027548F"/>
    <w:rsid w:val="00275758"/>
    <w:rsid w:val="00275A7B"/>
    <w:rsid w:val="00275D84"/>
    <w:rsid w:val="002776AD"/>
    <w:rsid w:val="0027792D"/>
    <w:rsid w:val="002817D3"/>
    <w:rsid w:val="00281CEC"/>
    <w:rsid w:val="0028256D"/>
    <w:rsid w:val="002834B5"/>
    <w:rsid w:val="00285100"/>
    <w:rsid w:val="00285E90"/>
    <w:rsid w:val="00285EA2"/>
    <w:rsid w:val="00287203"/>
    <w:rsid w:val="00287E6E"/>
    <w:rsid w:val="00290531"/>
    <w:rsid w:val="00291469"/>
    <w:rsid w:val="00292016"/>
    <w:rsid w:val="002936D3"/>
    <w:rsid w:val="00293DB9"/>
    <w:rsid w:val="00294425"/>
    <w:rsid w:val="002947FB"/>
    <w:rsid w:val="00294F92"/>
    <w:rsid w:val="00295104"/>
    <w:rsid w:val="002958AF"/>
    <w:rsid w:val="00295B35"/>
    <w:rsid w:val="00295EE3"/>
    <w:rsid w:val="002962BF"/>
    <w:rsid w:val="00296404"/>
    <w:rsid w:val="002970BA"/>
    <w:rsid w:val="002A02D5"/>
    <w:rsid w:val="002A0FA5"/>
    <w:rsid w:val="002A2371"/>
    <w:rsid w:val="002A2505"/>
    <w:rsid w:val="002A2F16"/>
    <w:rsid w:val="002A3A80"/>
    <w:rsid w:val="002A3C9F"/>
    <w:rsid w:val="002A4186"/>
    <w:rsid w:val="002A4396"/>
    <w:rsid w:val="002A455F"/>
    <w:rsid w:val="002A5823"/>
    <w:rsid w:val="002A5B4C"/>
    <w:rsid w:val="002A61B8"/>
    <w:rsid w:val="002A6EB1"/>
    <w:rsid w:val="002A758E"/>
    <w:rsid w:val="002B01F6"/>
    <w:rsid w:val="002B10E2"/>
    <w:rsid w:val="002B18D1"/>
    <w:rsid w:val="002B18DB"/>
    <w:rsid w:val="002B1C2F"/>
    <w:rsid w:val="002B1FA1"/>
    <w:rsid w:val="002B299B"/>
    <w:rsid w:val="002B3D9C"/>
    <w:rsid w:val="002B43FC"/>
    <w:rsid w:val="002B5067"/>
    <w:rsid w:val="002C205A"/>
    <w:rsid w:val="002C307D"/>
    <w:rsid w:val="002C3270"/>
    <w:rsid w:val="002C3A37"/>
    <w:rsid w:val="002C47D9"/>
    <w:rsid w:val="002C4E9B"/>
    <w:rsid w:val="002C623A"/>
    <w:rsid w:val="002C75B2"/>
    <w:rsid w:val="002C7CC9"/>
    <w:rsid w:val="002C7DDA"/>
    <w:rsid w:val="002D2D48"/>
    <w:rsid w:val="002D3A34"/>
    <w:rsid w:val="002D3C9D"/>
    <w:rsid w:val="002D50DB"/>
    <w:rsid w:val="002D519F"/>
    <w:rsid w:val="002D59FF"/>
    <w:rsid w:val="002D60A3"/>
    <w:rsid w:val="002D6917"/>
    <w:rsid w:val="002D6D60"/>
    <w:rsid w:val="002D6ED1"/>
    <w:rsid w:val="002D7175"/>
    <w:rsid w:val="002E033C"/>
    <w:rsid w:val="002E095E"/>
    <w:rsid w:val="002E0AB7"/>
    <w:rsid w:val="002E13D6"/>
    <w:rsid w:val="002E1D8E"/>
    <w:rsid w:val="002E1FAA"/>
    <w:rsid w:val="002E2C8D"/>
    <w:rsid w:val="002E50F8"/>
    <w:rsid w:val="002E57B5"/>
    <w:rsid w:val="002E5863"/>
    <w:rsid w:val="002E5D42"/>
    <w:rsid w:val="002E6476"/>
    <w:rsid w:val="002E67B4"/>
    <w:rsid w:val="002E6970"/>
    <w:rsid w:val="002E6D99"/>
    <w:rsid w:val="002E6DF6"/>
    <w:rsid w:val="002F0CEE"/>
    <w:rsid w:val="002F0D29"/>
    <w:rsid w:val="002F0EE7"/>
    <w:rsid w:val="002F1C0B"/>
    <w:rsid w:val="002F26FB"/>
    <w:rsid w:val="002F45D3"/>
    <w:rsid w:val="002F500E"/>
    <w:rsid w:val="002F6FEA"/>
    <w:rsid w:val="002F73A5"/>
    <w:rsid w:val="003001E0"/>
    <w:rsid w:val="003003A7"/>
    <w:rsid w:val="00300FED"/>
    <w:rsid w:val="003014B8"/>
    <w:rsid w:val="00302733"/>
    <w:rsid w:val="00302999"/>
    <w:rsid w:val="00302FE7"/>
    <w:rsid w:val="00303498"/>
    <w:rsid w:val="00304619"/>
    <w:rsid w:val="00304810"/>
    <w:rsid w:val="00304D7F"/>
    <w:rsid w:val="00305023"/>
    <w:rsid w:val="00305B6D"/>
    <w:rsid w:val="003071BE"/>
    <w:rsid w:val="0030776B"/>
    <w:rsid w:val="00307B94"/>
    <w:rsid w:val="00307FFC"/>
    <w:rsid w:val="00310E28"/>
    <w:rsid w:val="00311636"/>
    <w:rsid w:val="0031277E"/>
    <w:rsid w:val="00312CB4"/>
    <w:rsid w:val="00312E22"/>
    <w:rsid w:val="00313FD3"/>
    <w:rsid w:val="00314506"/>
    <w:rsid w:val="003149F8"/>
    <w:rsid w:val="00314E7E"/>
    <w:rsid w:val="0031516F"/>
    <w:rsid w:val="003154FA"/>
    <w:rsid w:val="0031601B"/>
    <w:rsid w:val="0031629D"/>
    <w:rsid w:val="00316907"/>
    <w:rsid w:val="003171F6"/>
    <w:rsid w:val="00317EDD"/>
    <w:rsid w:val="0032134E"/>
    <w:rsid w:val="00321432"/>
    <w:rsid w:val="0032170C"/>
    <w:rsid w:val="003217B5"/>
    <w:rsid w:val="003226AA"/>
    <w:rsid w:val="003231DB"/>
    <w:rsid w:val="00323381"/>
    <w:rsid w:val="00323711"/>
    <w:rsid w:val="00323797"/>
    <w:rsid w:val="00323BB5"/>
    <w:rsid w:val="00324ABA"/>
    <w:rsid w:val="00325180"/>
    <w:rsid w:val="0032554E"/>
    <w:rsid w:val="0032599A"/>
    <w:rsid w:val="00326088"/>
    <w:rsid w:val="00326630"/>
    <w:rsid w:val="00326650"/>
    <w:rsid w:val="0032727E"/>
    <w:rsid w:val="0033216C"/>
    <w:rsid w:val="00332699"/>
    <w:rsid w:val="00332EB6"/>
    <w:rsid w:val="00333AE6"/>
    <w:rsid w:val="00335935"/>
    <w:rsid w:val="0033679E"/>
    <w:rsid w:val="0033692F"/>
    <w:rsid w:val="003370CD"/>
    <w:rsid w:val="00340BB3"/>
    <w:rsid w:val="003413E8"/>
    <w:rsid w:val="003450BC"/>
    <w:rsid w:val="003471C4"/>
    <w:rsid w:val="0035050E"/>
    <w:rsid w:val="003507F4"/>
    <w:rsid w:val="003513A0"/>
    <w:rsid w:val="00351476"/>
    <w:rsid w:val="00353110"/>
    <w:rsid w:val="00353652"/>
    <w:rsid w:val="003541F3"/>
    <w:rsid w:val="00355A3A"/>
    <w:rsid w:val="0035794E"/>
    <w:rsid w:val="00357BFD"/>
    <w:rsid w:val="00360261"/>
    <w:rsid w:val="00361E1A"/>
    <w:rsid w:val="00362310"/>
    <w:rsid w:val="00362333"/>
    <w:rsid w:val="00363BB1"/>
    <w:rsid w:val="00364AE9"/>
    <w:rsid w:val="0036560E"/>
    <w:rsid w:val="0036713E"/>
    <w:rsid w:val="003678CD"/>
    <w:rsid w:val="00367BBA"/>
    <w:rsid w:val="003702AF"/>
    <w:rsid w:val="00370F0F"/>
    <w:rsid w:val="00370FF1"/>
    <w:rsid w:val="0037125A"/>
    <w:rsid w:val="003715EC"/>
    <w:rsid w:val="00372A4D"/>
    <w:rsid w:val="00372B57"/>
    <w:rsid w:val="0037370C"/>
    <w:rsid w:val="00373A83"/>
    <w:rsid w:val="00373B14"/>
    <w:rsid w:val="00375E7C"/>
    <w:rsid w:val="00375FB7"/>
    <w:rsid w:val="003766F2"/>
    <w:rsid w:val="00376E38"/>
    <w:rsid w:val="00377551"/>
    <w:rsid w:val="00377F28"/>
    <w:rsid w:val="00380B56"/>
    <w:rsid w:val="00381025"/>
    <w:rsid w:val="0038138D"/>
    <w:rsid w:val="0038193D"/>
    <w:rsid w:val="00381A03"/>
    <w:rsid w:val="00381C96"/>
    <w:rsid w:val="00381FAD"/>
    <w:rsid w:val="00382B81"/>
    <w:rsid w:val="0038328A"/>
    <w:rsid w:val="003842CC"/>
    <w:rsid w:val="00385A49"/>
    <w:rsid w:val="0038670F"/>
    <w:rsid w:val="00386A04"/>
    <w:rsid w:val="00387C1C"/>
    <w:rsid w:val="00390842"/>
    <w:rsid w:val="003917C6"/>
    <w:rsid w:val="00391BC0"/>
    <w:rsid w:val="00392423"/>
    <w:rsid w:val="003925FC"/>
    <w:rsid w:val="00393634"/>
    <w:rsid w:val="00393D1D"/>
    <w:rsid w:val="00393E3E"/>
    <w:rsid w:val="0039441B"/>
    <w:rsid w:val="00394472"/>
    <w:rsid w:val="003956C4"/>
    <w:rsid w:val="00395A42"/>
    <w:rsid w:val="003964F4"/>
    <w:rsid w:val="00397D32"/>
    <w:rsid w:val="003A00FA"/>
    <w:rsid w:val="003A04D1"/>
    <w:rsid w:val="003A0617"/>
    <w:rsid w:val="003A0AAB"/>
    <w:rsid w:val="003A110E"/>
    <w:rsid w:val="003A143C"/>
    <w:rsid w:val="003A1921"/>
    <w:rsid w:val="003A26D3"/>
    <w:rsid w:val="003A392D"/>
    <w:rsid w:val="003A41B3"/>
    <w:rsid w:val="003A48F8"/>
    <w:rsid w:val="003A6FDB"/>
    <w:rsid w:val="003A71B2"/>
    <w:rsid w:val="003A7677"/>
    <w:rsid w:val="003B0086"/>
    <w:rsid w:val="003B0565"/>
    <w:rsid w:val="003B1328"/>
    <w:rsid w:val="003B17AC"/>
    <w:rsid w:val="003B1FF2"/>
    <w:rsid w:val="003B2A72"/>
    <w:rsid w:val="003B4499"/>
    <w:rsid w:val="003B45A6"/>
    <w:rsid w:val="003B5166"/>
    <w:rsid w:val="003B5AAF"/>
    <w:rsid w:val="003B60A7"/>
    <w:rsid w:val="003B6418"/>
    <w:rsid w:val="003B7054"/>
    <w:rsid w:val="003C0A95"/>
    <w:rsid w:val="003C22FB"/>
    <w:rsid w:val="003C2C5F"/>
    <w:rsid w:val="003C31C7"/>
    <w:rsid w:val="003C3B08"/>
    <w:rsid w:val="003C3E7B"/>
    <w:rsid w:val="003C42A4"/>
    <w:rsid w:val="003C5C9C"/>
    <w:rsid w:val="003C6167"/>
    <w:rsid w:val="003C6380"/>
    <w:rsid w:val="003C6828"/>
    <w:rsid w:val="003C7509"/>
    <w:rsid w:val="003D0720"/>
    <w:rsid w:val="003D1744"/>
    <w:rsid w:val="003D1826"/>
    <w:rsid w:val="003D1AF9"/>
    <w:rsid w:val="003D28D9"/>
    <w:rsid w:val="003D3358"/>
    <w:rsid w:val="003D33EF"/>
    <w:rsid w:val="003D37CE"/>
    <w:rsid w:val="003D4A56"/>
    <w:rsid w:val="003D4F27"/>
    <w:rsid w:val="003D584E"/>
    <w:rsid w:val="003D5D00"/>
    <w:rsid w:val="003D6815"/>
    <w:rsid w:val="003D754D"/>
    <w:rsid w:val="003D7901"/>
    <w:rsid w:val="003E06E0"/>
    <w:rsid w:val="003E0D50"/>
    <w:rsid w:val="003E1AF4"/>
    <w:rsid w:val="003E2434"/>
    <w:rsid w:val="003E39BD"/>
    <w:rsid w:val="003E3B6D"/>
    <w:rsid w:val="003E3FB0"/>
    <w:rsid w:val="003E4033"/>
    <w:rsid w:val="003E5AE3"/>
    <w:rsid w:val="003E71CA"/>
    <w:rsid w:val="003F0629"/>
    <w:rsid w:val="003F0676"/>
    <w:rsid w:val="003F0ED6"/>
    <w:rsid w:val="003F10A9"/>
    <w:rsid w:val="003F146C"/>
    <w:rsid w:val="003F1B73"/>
    <w:rsid w:val="003F2844"/>
    <w:rsid w:val="003F3CFA"/>
    <w:rsid w:val="003F3E71"/>
    <w:rsid w:val="003F3F03"/>
    <w:rsid w:val="003F7B2D"/>
    <w:rsid w:val="00401280"/>
    <w:rsid w:val="00401357"/>
    <w:rsid w:val="004014C3"/>
    <w:rsid w:val="004014DA"/>
    <w:rsid w:val="00401CED"/>
    <w:rsid w:val="00401EA1"/>
    <w:rsid w:val="0040220E"/>
    <w:rsid w:val="00403542"/>
    <w:rsid w:val="00403964"/>
    <w:rsid w:val="004039B2"/>
    <w:rsid w:val="00404DFA"/>
    <w:rsid w:val="0040653D"/>
    <w:rsid w:val="00406F13"/>
    <w:rsid w:val="00407186"/>
    <w:rsid w:val="004076DE"/>
    <w:rsid w:val="004079E1"/>
    <w:rsid w:val="00407DDD"/>
    <w:rsid w:val="004106B7"/>
    <w:rsid w:val="00411B7C"/>
    <w:rsid w:val="00411BE1"/>
    <w:rsid w:val="004125C6"/>
    <w:rsid w:val="00412EDE"/>
    <w:rsid w:val="00413279"/>
    <w:rsid w:val="00414CA6"/>
    <w:rsid w:val="004158E0"/>
    <w:rsid w:val="0041696B"/>
    <w:rsid w:val="00421050"/>
    <w:rsid w:val="0042172C"/>
    <w:rsid w:val="00421CFC"/>
    <w:rsid w:val="00422A47"/>
    <w:rsid w:val="004230C8"/>
    <w:rsid w:val="00423C77"/>
    <w:rsid w:val="00423E0D"/>
    <w:rsid w:val="0042413E"/>
    <w:rsid w:val="0042462C"/>
    <w:rsid w:val="004246FE"/>
    <w:rsid w:val="00424BD2"/>
    <w:rsid w:val="00424C32"/>
    <w:rsid w:val="00424DA2"/>
    <w:rsid w:val="00425508"/>
    <w:rsid w:val="0042596F"/>
    <w:rsid w:val="0042648F"/>
    <w:rsid w:val="00426736"/>
    <w:rsid w:val="00426CD8"/>
    <w:rsid w:val="00431AA0"/>
    <w:rsid w:val="0043226C"/>
    <w:rsid w:val="00432509"/>
    <w:rsid w:val="00432C85"/>
    <w:rsid w:val="00434665"/>
    <w:rsid w:val="0043621E"/>
    <w:rsid w:val="0043627D"/>
    <w:rsid w:val="00437300"/>
    <w:rsid w:val="00437525"/>
    <w:rsid w:val="00440CCD"/>
    <w:rsid w:val="00441802"/>
    <w:rsid w:val="00442372"/>
    <w:rsid w:val="00444160"/>
    <w:rsid w:val="00444D89"/>
    <w:rsid w:val="00444F43"/>
    <w:rsid w:val="0044525C"/>
    <w:rsid w:val="0044599B"/>
    <w:rsid w:val="00446236"/>
    <w:rsid w:val="0044694B"/>
    <w:rsid w:val="00447850"/>
    <w:rsid w:val="00447A87"/>
    <w:rsid w:val="00450A48"/>
    <w:rsid w:val="004511AC"/>
    <w:rsid w:val="00451AA1"/>
    <w:rsid w:val="00451CC4"/>
    <w:rsid w:val="00452483"/>
    <w:rsid w:val="004524A0"/>
    <w:rsid w:val="004524B7"/>
    <w:rsid w:val="00453363"/>
    <w:rsid w:val="00453CA3"/>
    <w:rsid w:val="0045485A"/>
    <w:rsid w:val="004550C7"/>
    <w:rsid w:val="00455AA8"/>
    <w:rsid w:val="00455B8C"/>
    <w:rsid w:val="0045627A"/>
    <w:rsid w:val="0045698D"/>
    <w:rsid w:val="00456FC4"/>
    <w:rsid w:val="004606FB"/>
    <w:rsid w:val="00462034"/>
    <w:rsid w:val="004620DD"/>
    <w:rsid w:val="00462D82"/>
    <w:rsid w:val="00464918"/>
    <w:rsid w:val="00464FAE"/>
    <w:rsid w:val="00465681"/>
    <w:rsid w:val="00465C00"/>
    <w:rsid w:val="0046698C"/>
    <w:rsid w:val="00467919"/>
    <w:rsid w:val="004719AC"/>
    <w:rsid w:val="00471CDC"/>
    <w:rsid w:val="00472599"/>
    <w:rsid w:val="00472800"/>
    <w:rsid w:val="004733FE"/>
    <w:rsid w:val="0047412B"/>
    <w:rsid w:val="0047598D"/>
    <w:rsid w:val="00475FFC"/>
    <w:rsid w:val="00476D6E"/>
    <w:rsid w:val="004771A6"/>
    <w:rsid w:val="004800E1"/>
    <w:rsid w:val="0048091F"/>
    <w:rsid w:val="004810FF"/>
    <w:rsid w:val="00482C66"/>
    <w:rsid w:val="00482CC3"/>
    <w:rsid w:val="004851C5"/>
    <w:rsid w:val="004854DA"/>
    <w:rsid w:val="004855C0"/>
    <w:rsid w:val="0048573B"/>
    <w:rsid w:val="0048590F"/>
    <w:rsid w:val="004860D3"/>
    <w:rsid w:val="0048751A"/>
    <w:rsid w:val="0048762E"/>
    <w:rsid w:val="00487704"/>
    <w:rsid w:val="00487DCF"/>
    <w:rsid w:val="00490745"/>
    <w:rsid w:val="004917A3"/>
    <w:rsid w:val="00491CD6"/>
    <w:rsid w:val="0049260F"/>
    <w:rsid w:val="00492C62"/>
    <w:rsid w:val="00493722"/>
    <w:rsid w:val="00495A2E"/>
    <w:rsid w:val="00496594"/>
    <w:rsid w:val="00496FDA"/>
    <w:rsid w:val="00497127"/>
    <w:rsid w:val="00497142"/>
    <w:rsid w:val="00497E37"/>
    <w:rsid w:val="004A082A"/>
    <w:rsid w:val="004A1E96"/>
    <w:rsid w:val="004A29D5"/>
    <w:rsid w:val="004A32DF"/>
    <w:rsid w:val="004A3D15"/>
    <w:rsid w:val="004A440E"/>
    <w:rsid w:val="004A564A"/>
    <w:rsid w:val="004A57DE"/>
    <w:rsid w:val="004A5C80"/>
    <w:rsid w:val="004A6114"/>
    <w:rsid w:val="004A65F7"/>
    <w:rsid w:val="004A71DC"/>
    <w:rsid w:val="004A79E7"/>
    <w:rsid w:val="004B0399"/>
    <w:rsid w:val="004B1FA4"/>
    <w:rsid w:val="004B2AA3"/>
    <w:rsid w:val="004B3D3F"/>
    <w:rsid w:val="004B4412"/>
    <w:rsid w:val="004B4AF8"/>
    <w:rsid w:val="004B4FB7"/>
    <w:rsid w:val="004B60BB"/>
    <w:rsid w:val="004B63E5"/>
    <w:rsid w:val="004B64CB"/>
    <w:rsid w:val="004B7315"/>
    <w:rsid w:val="004B750C"/>
    <w:rsid w:val="004C0E96"/>
    <w:rsid w:val="004C14E9"/>
    <w:rsid w:val="004C25B6"/>
    <w:rsid w:val="004C275A"/>
    <w:rsid w:val="004C445B"/>
    <w:rsid w:val="004C4ED3"/>
    <w:rsid w:val="004C5698"/>
    <w:rsid w:val="004C6A0B"/>
    <w:rsid w:val="004C76F4"/>
    <w:rsid w:val="004C7B08"/>
    <w:rsid w:val="004C7DA9"/>
    <w:rsid w:val="004D03F3"/>
    <w:rsid w:val="004D0757"/>
    <w:rsid w:val="004D0B60"/>
    <w:rsid w:val="004D1137"/>
    <w:rsid w:val="004D1510"/>
    <w:rsid w:val="004D165D"/>
    <w:rsid w:val="004D1897"/>
    <w:rsid w:val="004D22F9"/>
    <w:rsid w:val="004D2D7B"/>
    <w:rsid w:val="004D3A25"/>
    <w:rsid w:val="004D4143"/>
    <w:rsid w:val="004D43A0"/>
    <w:rsid w:val="004D4885"/>
    <w:rsid w:val="004D48F2"/>
    <w:rsid w:val="004D4C81"/>
    <w:rsid w:val="004D4E51"/>
    <w:rsid w:val="004D5CD6"/>
    <w:rsid w:val="004D6464"/>
    <w:rsid w:val="004D6AFC"/>
    <w:rsid w:val="004D7F0E"/>
    <w:rsid w:val="004E0236"/>
    <w:rsid w:val="004E02E8"/>
    <w:rsid w:val="004E2BFD"/>
    <w:rsid w:val="004E3222"/>
    <w:rsid w:val="004E3A95"/>
    <w:rsid w:val="004E3E32"/>
    <w:rsid w:val="004E5A73"/>
    <w:rsid w:val="004E6F58"/>
    <w:rsid w:val="004E75D5"/>
    <w:rsid w:val="004E7D6E"/>
    <w:rsid w:val="004F0274"/>
    <w:rsid w:val="004F1B1A"/>
    <w:rsid w:val="004F1FC4"/>
    <w:rsid w:val="004F1FD4"/>
    <w:rsid w:val="004F34AE"/>
    <w:rsid w:val="004F4135"/>
    <w:rsid w:val="004F46D8"/>
    <w:rsid w:val="004F4915"/>
    <w:rsid w:val="004F4A63"/>
    <w:rsid w:val="004F4CE9"/>
    <w:rsid w:val="004F4FC2"/>
    <w:rsid w:val="004F53DD"/>
    <w:rsid w:val="004F7479"/>
    <w:rsid w:val="004F7DB5"/>
    <w:rsid w:val="00501046"/>
    <w:rsid w:val="005017DE"/>
    <w:rsid w:val="00501D7F"/>
    <w:rsid w:val="00502193"/>
    <w:rsid w:val="005029E4"/>
    <w:rsid w:val="00502A79"/>
    <w:rsid w:val="00502BF2"/>
    <w:rsid w:val="00502C8F"/>
    <w:rsid w:val="0050317D"/>
    <w:rsid w:val="00503B11"/>
    <w:rsid w:val="00504FFF"/>
    <w:rsid w:val="0050538A"/>
    <w:rsid w:val="0050585E"/>
    <w:rsid w:val="00506634"/>
    <w:rsid w:val="005105B2"/>
    <w:rsid w:val="00510815"/>
    <w:rsid w:val="005111A6"/>
    <w:rsid w:val="00511239"/>
    <w:rsid w:val="005143F4"/>
    <w:rsid w:val="0051460E"/>
    <w:rsid w:val="00516075"/>
    <w:rsid w:val="00517034"/>
    <w:rsid w:val="005207BE"/>
    <w:rsid w:val="00520880"/>
    <w:rsid w:val="005212A6"/>
    <w:rsid w:val="00521334"/>
    <w:rsid w:val="0052296E"/>
    <w:rsid w:val="00523FED"/>
    <w:rsid w:val="00524704"/>
    <w:rsid w:val="00524E41"/>
    <w:rsid w:val="00525A3D"/>
    <w:rsid w:val="005261AA"/>
    <w:rsid w:val="005261C3"/>
    <w:rsid w:val="00526ACA"/>
    <w:rsid w:val="0052731A"/>
    <w:rsid w:val="00527F9B"/>
    <w:rsid w:val="00530BB7"/>
    <w:rsid w:val="00532380"/>
    <w:rsid w:val="00532948"/>
    <w:rsid w:val="005343B0"/>
    <w:rsid w:val="00534C50"/>
    <w:rsid w:val="005352A5"/>
    <w:rsid w:val="005352AF"/>
    <w:rsid w:val="00536C6A"/>
    <w:rsid w:val="005373B9"/>
    <w:rsid w:val="0053742D"/>
    <w:rsid w:val="005378B9"/>
    <w:rsid w:val="00542117"/>
    <w:rsid w:val="00544674"/>
    <w:rsid w:val="00545670"/>
    <w:rsid w:val="00545878"/>
    <w:rsid w:val="00546263"/>
    <w:rsid w:val="00546BAA"/>
    <w:rsid w:val="00547FFD"/>
    <w:rsid w:val="005511F0"/>
    <w:rsid w:val="00551B4C"/>
    <w:rsid w:val="00551BF1"/>
    <w:rsid w:val="00552196"/>
    <w:rsid w:val="005530ED"/>
    <w:rsid w:val="00553740"/>
    <w:rsid w:val="0055528A"/>
    <w:rsid w:val="0055548E"/>
    <w:rsid w:val="005554C5"/>
    <w:rsid w:val="00555C5B"/>
    <w:rsid w:val="005562E0"/>
    <w:rsid w:val="00556B3D"/>
    <w:rsid w:val="00557885"/>
    <w:rsid w:val="00560FA6"/>
    <w:rsid w:val="00562E43"/>
    <w:rsid w:val="00564217"/>
    <w:rsid w:val="005658F8"/>
    <w:rsid w:val="00565A09"/>
    <w:rsid w:val="00565F47"/>
    <w:rsid w:val="00566555"/>
    <w:rsid w:val="0056753B"/>
    <w:rsid w:val="005678C0"/>
    <w:rsid w:val="0057090B"/>
    <w:rsid w:val="005725DF"/>
    <w:rsid w:val="00572E81"/>
    <w:rsid w:val="005730C2"/>
    <w:rsid w:val="0057336A"/>
    <w:rsid w:val="0057381B"/>
    <w:rsid w:val="005747FF"/>
    <w:rsid w:val="0057558D"/>
    <w:rsid w:val="00576FA2"/>
    <w:rsid w:val="0057748E"/>
    <w:rsid w:val="00577F00"/>
    <w:rsid w:val="00580147"/>
    <w:rsid w:val="0058292E"/>
    <w:rsid w:val="00583446"/>
    <w:rsid w:val="0058354E"/>
    <w:rsid w:val="00583D9B"/>
    <w:rsid w:val="00583FB6"/>
    <w:rsid w:val="00584280"/>
    <w:rsid w:val="0058499D"/>
    <w:rsid w:val="00585E87"/>
    <w:rsid w:val="00587387"/>
    <w:rsid w:val="00587AEB"/>
    <w:rsid w:val="00591B57"/>
    <w:rsid w:val="00592FB2"/>
    <w:rsid w:val="00593A93"/>
    <w:rsid w:val="00595BB4"/>
    <w:rsid w:val="00595CC1"/>
    <w:rsid w:val="005962F2"/>
    <w:rsid w:val="00597FCA"/>
    <w:rsid w:val="005A05E4"/>
    <w:rsid w:val="005A21EE"/>
    <w:rsid w:val="005A31EB"/>
    <w:rsid w:val="005A346F"/>
    <w:rsid w:val="005A39FC"/>
    <w:rsid w:val="005A3CEC"/>
    <w:rsid w:val="005A605F"/>
    <w:rsid w:val="005A6FA3"/>
    <w:rsid w:val="005A7397"/>
    <w:rsid w:val="005B3179"/>
    <w:rsid w:val="005B3A34"/>
    <w:rsid w:val="005B4098"/>
    <w:rsid w:val="005B423A"/>
    <w:rsid w:val="005B4A6E"/>
    <w:rsid w:val="005B4C92"/>
    <w:rsid w:val="005B5051"/>
    <w:rsid w:val="005B6922"/>
    <w:rsid w:val="005B6C9A"/>
    <w:rsid w:val="005B6DFA"/>
    <w:rsid w:val="005B7825"/>
    <w:rsid w:val="005C024D"/>
    <w:rsid w:val="005C1D3A"/>
    <w:rsid w:val="005C2999"/>
    <w:rsid w:val="005C3757"/>
    <w:rsid w:val="005C3972"/>
    <w:rsid w:val="005C3E46"/>
    <w:rsid w:val="005C4498"/>
    <w:rsid w:val="005C6139"/>
    <w:rsid w:val="005C6488"/>
    <w:rsid w:val="005C6D1F"/>
    <w:rsid w:val="005C73A8"/>
    <w:rsid w:val="005C77A9"/>
    <w:rsid w:val="005D066F"/>
    <w:rsid w:val="005D0D0F"/>
    <w:rsid w:val="005D2243"/>
    <w:rsid w:val="005D5D9E"/>
    <w:rsid w:val="005D6CC0"/>
    <w:rsid w:val="005D717F"/>
    <w:rsid w:val="005D722E"/>
    <w:rsid w:val="005D7F92"/>
    <w:rsid w:val="005E0B69"/>
    <w:rsid w:val="005E1143"/>
    <w:rsid w:val="005E1493"/>
    <w:rsid w:val="005E1EEF"/>
    <w:rsid w:val="005E302B"/>
    <w:rsid w:val="005E35D4"/>
    <w:rsid w:val="005E548E"/>
    <w:rsid w:val="005E6245"/>
    <w:rsid w:val="005E677D"/>
    <w:rsid w:val="005E794F"/>
    <w:rsid w:val="005E7FEC"/>
    <w:rsid w:val="005F03C0"/>
    <w:rsid w:val="005F09CF"/>
    <w:rsid w:val="005F1243"/>
    <w:rsid w:val="005F12F3"/>
    <w:rsid w:val="005F2063"/>
    <w:rsid w:val="005F2AC6"/>
    <w:rsid w:val="005F2B38"/>
    <w:rsid w:val="005F2E83"/>
    <w:rsid w:val="005F43DB"/>
    <w:rsid w:val="005F5F6C"/>
    <w:rsid w:val="005F6A18"/>
    <w:rsid w:val="005F6EA0"/>
    <w:rsid w:val="005F7AD2"/>
    <w:rsid w:val="006022F6"/>
    <w:rsid w:val="006034A5"/>
    <w:rsid w:val="006042D1"/>
    <w:rsid w:val="0060456A"/>
    <w:rsid w:val="00606625"/>
    <w:rsid w:val="006068B2"/>
    <w:rsid w:val="00606B38"/>
    <w:rsid w:val="006102DF"/>
    <w:rsid w:val="006106E6"/>
    <w:rsid w:val="006111F0"/>
    <w:rsid w:val="006119EC"/>
    <w:rsid w:val="006125FD"/>
    <w:rsid w:val="00613109"/>
    <w:rsid w:val="00613673"/>
    <w:rsid w:val="006139F5"/>
    <w:rsid w:val="0061453D"/>
    <w:rsid w:val="00614754"/>
    <w:rsid w:val="00614F09"/>
    <w:rsid w:val="00615BBC"/>
    <w:rsid w:val="00615C4F"/>
    <w:rsid w:val="0061608F"/>
    <w:rsid w:val="00617423"/>
    <w:rsid w:val="006175E7"/>
    <w:rsid w:val="00617A4A"/>
    <w:rsid w:val="00620875"/>
    <w:rsid w:val="00620B55"/>
    <w:rsid w:val="00620BF0"/>
    <w:rsid w:val="00620EF7"/>
    <w:rsid w:val="006211F4"/>
    <w:rsid w:val="006215EF"/>
    <w:rsid w:val="00621ED0"/>
    <w:rsid w:val="0062254B"/>
    <w:rsid w:val="00622F9B"/>
    <w:rsid w:val="0062320C"/>
    <w:rsid w:val="00623CC7"/>
    <w:rsid w:val="00624373"/>
    <w:rsid w:val="00624795"/>
    <w:rsid w:val="006247C5"/>
    <w:rsid w:val="00624FBD"/>
    <w:rsid w:val="0062574F"/>
    <w:rsid w:val="006261AA"/>
    <w:rsid w:val="00626409"/>
    <w:rsid w:val="00626485"/>
    <w:rsid w:val="00630224"/>
    <w:rsid w:val="0063033A"/>
    <w:rsid w:val="00630EC7"/>
    <w:rsid w:val="00632797"/>
    <w:rsid w:val="006327D1"/>
    <w:rsid w:val="00632DBE"/>
    <w:rsid w:val="00633CCE"/>
    <w:rsid w:val="00633EC8"/>
    <w:rsid w:val="00635CF7"/>
    <w:rsid w:val="006360DE"/>
    <w:rsid w:val="0063654E"/>
    <w:rsid w:val="0063688D"/>
    <w:rsid w:val="00636998"/>
    <w:rsid w:val="00636DBD"/>
    <w:rsid w:val="0063728A"/>
    <w:rsid w:val="006378CA"/>
    <w:rsid w:val="00637BDC"/>
    <w:rsid w:val="006400DE"/>
    <w:rsid w:val="006401A5"/>
    <w:rsid w:val="00640842"/>
    <w:rsid w:val="00641D1D"/>
    <w:rsid w:val="0064237E"/>
    <w:rsid w:val="00642E79"/>
    <w:rsid w:val="00643B26"/>
    <w:rsid w:val="00644188"/>
    <w:rsid w:val="00645093"/>
    <w:rsid w:val="006463FA"/>
    <w:rsid w:val="00646814"/>
    <w:rsid w:val="00647330"/>
    <w:rsid w:val="00650D73"/>
    <w:rsid w:val="00651DC5"/>
    <w:rsid w:val="00654848"/>
    <w:rsid w:val="00655A4D"/>
    <w:rsid w:val="00656045"/>
    <w:rsid w:val="00657223"/>
    <w:rsid w:val="006572C1"/>
    <w:rsid w:val="00657D33"/>
    <w:rsid w:val="00660165"/>
    <w:rsid w:val="0066098D"/>
    <w:rsid w:val="00661C30"/>
    <w:rsid w:val="0066322B"/>
    <w:rsid w:val="006638E4"/>
    <w:rsid w:val="00664E06"/>
    <w:rsid w:val="00666681"/>
    <w:rsid w:val="00666D2F"/>
    <w:rsid w:val="00670278"/>
    <w:rsid w:val="006704F1"/>
    <w:rsid w:val="00671598"/>
    <w:rsid w:val="00672679"/>
    <w:rsid w:val="00672FAC"/>
    <w:rsid w:val="00673621"/>
    <w:rsid w:val="00674621"/>
    <w:rsid w:val="00674B68"/>
    <w:rsid w:val="006755C0"/>
    <w:rsid w:val="00675CA1"/>
    <w:rsid w:val="006769F9"/>
    <w:rsid w:val="006771B1"/>
    <w:rsid w:val="00677582"/>
    <w:rsid w:val="00677767"/>
    <w:rsid w:val="00680A35"/>
    <w:rsid w:val="0068107D"/>
    <w:rsid w:val="00681570"/>
    <w:rsid w:val="006819F6"/>
    <w:rsid w:val="00682407"/>
    <w:rsid w:val="006829B3"/>
    <w:rsid w:val="0068628D"/>
    <w:rsid w:val="0068714E"/>
    <w:rsid w:val="0068765F"/>
    <w:rsid w:val="006900F1"/>
    <w:rsid w:val="00690748"/>
    <w:rsid w:val="00691D7A"/>
    <w:rsid w:val="006939A6"/>
    <w:rsid w:val="00693EFC"/>
    <w:rsid w:val="006956EC"/>
    <w:rsid w:val="006967B2"/>
    <w:rsid w:val="00697030"/>
    <w:rsid w:val="006A0918"/>
    <w:rsid w:val="006A0A96"/>
    <w:rsid w:val="006A0C0C"/>
    <w:rsid w:val="006A16E3"/>
    <w:rsid w:val="006A27E3"/>
    <w:rsid w:val="006A5373"/>
    <w:rsid w:val="006A542F"/>
    <w:rsid w:val="006A664A"/>
    <w:rsid w:val="006A7B19"/>
    <w:rsid w:val="006B0DE4"/>
    <w:rsid w:val="006B4694"/>
    <w:rsid w:val="006B46C2"/>
    <w:rsid w:val="006B6CD4"/>
    <w:rsid w:val="006B6D54"/>
    <w:rsid w:val="006B715D"/>
    <w:rsid w:val="006B7507"/>
    <w:rsid w:val="006B7B40"/>
    <w:rsid w:val="006B7FC3"/>
    <w:rsid w:val="006C025B"/>
    <w:rsid w:val="006C04DC"/>
    <w:rsid w:val="006C0BDB"/>
    <w:rsid w:val="006C0D71"/>
    <w:rsid w:val="006C0EDC"/>
    <w:rsid w:val="006C178E"/>
    <w:rsid w:val="006C24CC"/>
    <w:rsid w:val="006C25E9"/>
    <w:rsid w:val="006C37F0"/>
    <w:rsid w:val="006C3800"/>
    <w:rsid w:val="006C46F6"/>
    <w:rsid w:val="006C47E8"/>
    <w:rsid w:val="006C4B9D"/>
    <w:rsid w:val="006C6AD0"/>
    <w:rsid w:val="006C702C"/>
    <w:rsid w:val="006D04F9"/>
    <w:rsid w:val="006D131F"/>
    <w:rsid w:val="006D1BBB"/>
    <w:rsid w:val="006D2015"/>
    <w:rsid w:val="006D205D"/>
    <w:rsid w:val="006D2B20"/>
    <w:rsid w:val="006D36D4"/>
    <w:rsid w:val="006D41A5"/>
    <w:rsid w:val="006D4821"/>
    <w:rsid w:val="006D58F2"/>
    <w:rsid w:val="006D63AB"/>
    <w:rsid w:val="006D6425"/>
    <w:rsid w:val="006D6C7C"/>
    <w:rsid w:val="006D7283"/>
    <w:rsid w:val="006E0656"/>
    <w:rsid w:val="006E07DF"/>
    <w:rsid w:val="006E1248"/>
    <w:rsid w:val="006E149E"/>
    <w:rsid w:val="006E3D8E"/>
    <w:rsid w:val="006E4107"/>
    <w:rsid w:val="006E4173"/>
    <w:rsid w:val="006E56FB"/>
    <w:rsid w:val="006E6E67"/>
    <w:rsid w:val="006E6E9B"/>
    <w:rsid w:val="006E76DA"/>
    <w:rsid w:val="006F0197"/>
    <w:rsid w:val="006F19A8"/>
    <w:rsid w:val="006F1B20"/>
    <w:rsid w:val="006F3A5A"/>
    <w:rsid w:val="006F3A93"/>
    <w:rsid w:val="006F3C64"/>
    <w:rsid w:val="006F4577"/>
    <w:rsid w:val="006F466B"/>
    <w:rsid w:val="006F46F3"/>
    <w:rsid w:val="006F67E3"/>
    <w:rsid w:val="006F7218"/>
    <w:rsid w:val="0070070D"/>
    <w:rsid w:val="00700ABF"/>
    <w:rsid w:val="00701831"/>
    <w:rsid w:val="0070190F"/>
    <w:rsid w:val="007021BC"/>
    <w:rsid w:val="007030B7"/>
    <w:rsid w:val="007056CF"/>
    <w:rsid w:val="0070579E"/>
    <w:rsid w:val="0070639E"/>
    <w:rsid w:val="007067FB"/>
    <w:rsid w:val="00706FC7"/>
    <w:rsid w:val="007070CF"/>
    <w:rsid w:val="00707CA9"/>
    <w:rsid w:val="0071032C"/>
    <w:rsid w:val="007104C2"/>
    <w:rsid w:val="00710D5D"/>
    <w:rsid w:val="00711134"/>
    <w:rsid w:val="007113AC"/>
    <w:rsid w:val="00711CC3"/>
    <w:rsid w:val="007121A4"/>
    <w:rsid w:val="007127A3"/>
    <w:rsid w:val="00713649"/>
    <w:rsid w:val="00713E06"/>
    <w:rsid w:val="00715181"/>
    <w:rsid w:val="00715D46"/>
    <w:rsid w:val="007163D9"/>
    <w:rsid w:val="0071693E"/>
    <w:rsid w:val="00722C52"/>
    <w:rsid w:val="00724F60"/>
    <w:rsid w:val="00725155"/>
    <w:rsid w:val="00725C05"/>
    <w:rsid w:val="00725C84"/>
    <w:rsid w:val="0072703B"/>
    <w:rsid w:val="00727AED"/>
    <w:rsid w:val="00730A72"/>
    <w:rsid w:val="00730AEA"/>
    <w:rsid w:val="00730E7C"/>
    <w:rsid w:val="00732E0F"/>
    <w:rsid w:val="0073300A"/>
    <w:rsid w:val="00733605"/>
    <w:rsid w:val="00733711"/>
    <w:rsid w:val="00733AFD"/>
    <w:rsid w:val="00734143"/>
    <w:rsid w:val="00735203"/>
    <w:rsid w:val="00735BBE"/>
    <w:rsid w:val="00736430"/>
    <w:rsid w:val="00736629"/>
    <w:rsid w:val="00736891"/>
    <w:rsid w:val="0073756E"/>
    <w:rsid w:val="007411C1"/>
    <w:rsid w:val="007423E8"/>
    <w:rsid w:val="00743239"/>
    <w:rsid w:val="007438A2"/>
    <w:rsid w:val="00744DAB"/>
    <w:rsid w:val="0074532A"/>
    <w:rsid w:val="00745C24"/>
    <w:rsid w:val="007463B0"/>
    <w:rsid w:val="00747294"/>
    <w:rsid w:val="0075018A"/>
    <w:rsid w:val="007503B9"/>
    <w:rsid w:val="00750479"/>
    <w:rsid w:val="00750C34"/>
    <w:rsid w:val="00751292"/>
    <w:rsid w:val="0075212D"/>
    <w:rsid w:val="00752F1D"/>
    <w:rsid w:val="00754E2A"/>
    <w:rsid w:val="007555EF"/>
    <w:rsid w:val="00755C5A"/>
    <w:rsid w:val="007563B8"/>
    <w:rsid w:val="00756562"/>
    <w:rsid w:val="00756770"/>
    <w:rsid w:val="00757B44"/>
    <w:rsid w:val="007607A3"/>
    <w:rsid w:val="0076092E"/>
    <w:rsid w:val="0076119F"/>
    <w:rsid w:val="00762260"/>
    <w:rsid w:val="00762F1C"/>
    <w:rsid w:val="007630A5"/>
    <w:rsid w:val="00763364"/>
    <w:rsid w:val="00763656"/>
    <w:rsid w:val="007646BF"/>
    <w:rsid w:val="00765191"/>
    <w:rsid w:val="00766204"/>
    <w:rsid w:val="00766A15"/>
    <w:rsid w:val="007672CC"/>
    <w:rsid w:val="007678D4"/>
    <w:rsid w:val="00767997"/>
    <w:rsid w:val="00767E3B"/>
    <w:rsid w:val="00767E8A"/>
    <w:rsid w:val="00770A5C"/>
    <w:rsid w:val="007713DE"/>
    <w:rsid w:val="00771487"/>
    <w:rsid w:val="007720AC"/>
    <w:rsid w:val="00772177"/>
    <w:rsid w:val="007722D3"/>
    <w:rsid w:val="0077286C"/>
    <w:rsid w:val="00772AA1"/>
    <w:rsid w:val="00772B01"/>
    <w:rsid w:val="00772D5F"/>
    <w:rsid w:val="00775864"/>
    <w:rsid w:val="007766BF"/>
    <w:rsid w:val="00777005"/>
    <w:rsid w:val="007776D6"/>
    <w:rsid w:val="00777FE5"/>
    <w:rsid w:val="007816CD"/>
    <w:rsid w:val="007817A0"/>
    <w:rsid w:val="007818E0"/>
    <w:rsid w:val="00781C62"/>
    <w:rsid w:val="00782E9E"/>
    <w:rsid w:val="00783A0A"/>
    <w:rsid w:val="00784815"/>
    <w:rsid w:val="00786D43"/>
    <w:rsid w:val="00786EE2"/>
    <w:rsid w:val="00790D6E"/>
    <w:rsid w:val="007912F3"/>
    <w:rsid w:val="00791FAB"/>
    <w:rsid w:val="00791FC2"/>
    <w:rsid w:val="00792792"/>
    <w:rsid w:val="00792A95"/>
    <w:rsid w:val="00792C8E"/>
    <w:rsid w:val="00793425"/>
    <w:rsid w:val="00793D8A"/>
    <w:rsid w:val="007941F8"/>
    <w:rsid w:val="007951C4"/>
    <w:rsid w:val="0079561C"/>
    <w:rsid w:val="00795D88"/>
    <w:rsid w:val="00796D6F"/>
    <w:rsid w:val="007973CD"/>
    <w:rsid w:val="007A04FB"/>
    <w:rsid w:val="007A0831"/>
    <w:rsid w:val="007A090B"/>
    <w:rsid w:val="007A1904"/>
    <w:rsid w:val="007A2145"/>
    <w:rsid w:val="007A2467"/>
    <w:rsid w:val="007A287E"/>
    <w:rsid w:val="007A2D89"/>
    <w:rsid w:val="007A3E66"/>
    <w:rsid w:val="007A425A"/>
    <w:rsid w:val="007A48F5"/>
    <w:rsid w:val="007A4CEC"/>
    <w:rsid w:val="007A574D"/>
    <w:rsid w:val="007A5B96"/>
    <w:rsid w:val="007A68C0"/>
    <w:rsid w:val="007A706C"/>
    <w:rsid w:val="007B034B"/>
    <w:rsid w:val="007B1A57"/>
    <w:rsid w:val="007B20F2"/>
    <w:rsid w:val="007B271B"/>
    <w:rsid w:val="007B2B14"/>
    <w:rsid w:val="007B2FF4"/>
    <w:rsid w:val="007B318A"/>
    <w:rsid w:val="007B3850"/>
    <w:rsid w:val="007B3A09"/>
    <w:rsid w:val="007B482B"/>
    <w:rsid w:val="007B4AC6"/>
    <w:rsid w:val="007B7974"/>
    <w:rsid w:val="007C16D0"/>
    <w:rsid w:val="007C1F38"/>
    <w:rsid w:val="007C20DF"/>
    <w:rsid w:val="007C2134"/>
    <w:rsid w:val="007C30FE"/>
    <w:rsid w:val="007C3F49"/>
    <w:rsid w:val="007C4C24"/>
    <w:rsid w:val="007C634F"/>
    <w:rsid w:val="007C722B"/>
    <w:rsid w:val="007C729F"/>
    <w:rsid w:val="007D0131"/>
    <w:rsid w:val="007D12DC"/>
    <w:rsid w:val="007D1B63"/>
    <w:rsid w:val="007D25AF"/>
    <w:rsid w:val="007D37FC"/>
    <w:rsid w:val="007D3D38"/>
    <w:rsid w:val="007D3F59"/>
    <w:rsid w:val="007D40FA"/>
    <w:rsid w:val="007D4229"/>
    <w:rsid w:val="007D4652"/>
    <w:rsid w:val="007D4843"/>
    <w:rsid w:val="007D4E91"/>
    <w:rsid w:val="007D5BAE"/>
    <w:rsid w:val="007D62DC"/>
    <w:rsid w:val="007D71B8"/>
    <w:rsid w:val="007D7510"/>
    <w:rsid w:val="007D7F57"/>
    <w:rsid w:val="007E08F0"/>
    <w:rsid w:val="007E0B4A"/>
    <w:rsid w:val="007E1524"/>
    <w:rsid w:val="007E168B"/>
    <w:rsid w:val="007E29B0"/>
    <w:rsid w:val="007E2E62"/>
    <w:rsid w:val="007E2F92"/>
    <w:rsid w:val="007E38F5"/>
    <w:rsid w:val="007E38FF"/>
    <w:rsid w:val="007E39D4"/>
    <w:rsid w:val="007E4225"/>
    <w:rsid w:val="007E4292"/>
    <w:rsid w:val="007E44A8"/>
    <w:rsid w:val="007E45CA"/>
    <w:rsid w:val="007E6904"/>
    <w:rsid w:val="007F02C5"/>
    <w:rsid w:val="007F15CF"/>
    <w:rsid w:val="007F1FCC"/>
    <w:rsid w:val="007F2EFA"/>
    <w:rsid w:val="007F30E1"/>
    <w:rsid w:val="007F38D2"/>
    <w:rsid w:val="007F38D8"/>
    <w:rsid w:val="007F52B3"/>
    <w:rsid w:val="007F5BBE"/>
    <w:rsid w:val="007F5EDD"/>
    <w:rsid w:val="007F756B"/>
    <w:rsid w:val="00801777"/>
    <w:rsid w:val="00802013"/>
    <w:rsid w:val="0080369A"/>
    <w:rsid w:val="008051D1"/>
    <w:rsid w:val="008052D2"/>
    <w:rsid w:val="008063FD"/>
    <w:rsid w:val="008072E5"/>
    <w:rsid w:val="008076E2"/>
    <w:rsid w:val="00807D0D"/>
    <w:rsid w:val="00810327"/>
    <w:rsid w:val="0081039A"/>
    <w:rsid w:val="00810988"/>
    <w:rsid w:val="00810ECA"/>
    <w:rsid w:val="00811A4F"/>
    <w:rsid w:val="00811B64"/>
    <w:rsid w:val="00811FD1"/>
    <w:rsid w:val="00812148"/>
    <w:rsid w:val="008154D0"/>
    <w:rsid w:val="00816C8B"/>
    <w:rsid w:val="0081772A"/>
    <w:rsid w:val="00817BDE"/>
    <w:rsid w:val="00820471"/>
    <w:rsid w:val="0082213E"/>
    <w:rsid w:val="00822878"/>
    <w:rsid w:val="00822D37"/>
    <w:rsid w:val="0082385B"/>
    <w:rsid w:val="00823E99"/>
    <w:rsid w:val="00823EA0"/>
    <w:rsid w:val="00824995"/>
    <w:rsid w:val="00825698"/>
    <w:rsid w:val="0082575F"/>
    <w:rsid w:val="00826311"/>
    <w:rsid w:val="008265B2"/>
    <w:rsid w:val="0082778D"/>
    <w:rsid w:val="00831559"/>
    <w:rsid w:val="00831C84"/>
    <w:rsid w:val="00832496"/>
    <w:rsid w:val="0083335E"/>
    <w:rsid w:val="008333AE"/>
    <w:rsid w:val="00834646"/>
    <w:rsid w:val="00834A3C"/>
    <w:rsid w:val="008352C1"/>
    <w:rsid w:val="00835E6C"/>
    <w:rsid w:val="00836AF9"/>
    <w:rsid w:val="00837284"/>
    <w:rsid w:val="00837F69"/>
    <w:rsid w:val="0084079E"/>
    <w:rsid w:val="00842312"/>
    <w:rsid w:val="00842CD3"/>
    <w:rsid w:val="0084336D"/>
    <w:rsid w:val="0084349E"/>
    <w:rsid w:val="00844AA7"/>
    <w:rsid w:val="008463B4"/>
    <w:rsid w:val="00846556"/>
    <w:rsid w:val="00846990"/>
    <w:rsid w:val="00847351"/>
    <w:rsid w:val="008478BF"/>
    <w:rsid w:val="00847E08"/>
    <w:rsid w:val="00847E90"/>
    <w:rsid w:val="00850333"/>
    <w:rsid w:val="00850422"/>
    <w:rsid w:val="00851F5C"/>
    <w:rsid w:val="008520E1"/>
    <w:rsid w:val="00853716"/>
    <w:rsid w:val="00853BEE"/>
    <w:rsid w:val="00853D18"/>
    <w:rsid w:val="00853DCE"/>
    <w:rsid w:val="00854733"/>
    <w:rsid w:val="008559C7"/>
    <w:rsid w:val="008564CF"/>
    <w:rsid w:val="0085676F"/>
    <w:rsid w:val="008602A9"/>
    <w:rsid w:val="00861C79"/>
    <w:rsid w:val="0086227B"/>
    <w:rsid w:val="008622C3"/>
    <w:rsid w:val="008625D9"/>
    <w:rsid w:val="00863A01"/>
    <w:rsid w:val="00863DC5"/>
    <w:rsid w:val="00864914"/>
    <w:rsid w:val="00864A5A"/>
    <w:rsid w:val="00864A9D"/>
    <w:rsid w:val="0086532E"/>
    <w:rsid w:val="008671B3"/>
    <w:rsid w:val="00867235"/>
    <w:rsid w:val="00867F60"/>
    <w:rsid w:val="0087007D"/>
    <w:rsid w:val="008707BE"/>
    <w:rsid w:val="00870ABB"/>
    <w:rsid w:val="00871580"/>
    <w:rsid w:val="00871646"/>
    <w:rsid w:val="00873734"/>
    <w:rsid w:val="0087423E"/>
    <w:rsid w:val="00874CC1"/>
    <w:rsid w:val="00875687"/>
    <w:rsid w:val="00876019"/>
    <w:rsid w:val="00876652"/>
    <w:rsid w:val="008773EB"/>
    <w:rsid w:val="0088033F"/>
    <w:rsid w:val="0088224D"/>
    <w:rsid w:val="00883A8F"/>
    <w:rsid w:val="00884BF6"/>
    <w:rsid w:val="00885F3F"/>
    <w:rsid w:val="00886A7A"/>
    <w:rsid w:val="00886FF9"/>
    <w:rsid w:val="00887E5E"/>
    <w:rsid w:val="00890788"/>
    <w:rsid w:val="00890C41"/>
    <w:rsid w:val="00892167"/>
    <w:rsid w:val="00894BC7"/>
    <w:rsid w:val="00894EC4"/>
    <w:rsid w:val="0089597D"/>
    <w:rsid w:val="008963D0"/>
    <w:rsid w:val="0089786F"/>
    <w:rsid w:val="008A01C1"/>
    <w:rsid w:val="008A0C51"/>
    <w:rsid w:val="008A0DFB"/>
    <w:rsid w:val="008A200A"/>
    <w:rsid w:val="008A21B9"/>
    <w:rsid w:val="008A27EF"/>
    <w:rsid w:val="008A450A"/>
    <w:rsid w:val="008A458C"/>
    <w:rsid w:val="008A4B16"/>
    <w:rsid w:val="008A4F9C"/>
    <w:rsid w:val="008A62DB"/>
    <w:rsid w:val="008A6393"/>
    <w:rsid w:val="008A6DA6"/>
    <w:rsid w:val="008A78C2"/>
    <w:rsid w:val="008A7F7E"/>
    <w:rsid w:val="008B11D9"/>
    <w:rsid w:val="008B1875"/>
    <w:rsid w:val="008B2347"/>
    <w:rsid w:val="008B2701"/>
    <w:rsid w:val="008B2CA3"/>
    <w:rsid w:val="008B3218"/>
    <w:rsid w:val="008B3219"/>
    <w:rsid w:val="008B38CC"/>
    <w:rsid w:val="008B3DA0"/>
    <w:rsid w:val="008B460A"/>
    <w:rsid w:val="008B4E41"/>
    <w:rsid w:val="008B60CD"/>
    <w:rsid w:val="008B6346"/>
    <w:rsid w:val="008B7156"/>
    <w:rsid w:val="008B72D4"/>
    <w:rsid w:val="008C08B6"/>
    <w:rsid w:val="008C0D43"/>
    <w:rsid w:val="008C1773"/>
    <w:rsid w:val="008C1A68"/>
    <w:rsid w:val="008C29E2"/>
    <w:rsid w:val="008C3271"/>
    <w:rsid w:val="008C354F"/>
    <w:rsid w:val="008C4357"/>
    <w:rsid w:val="008C4FD2"/>
    <w:rsid w:val="008C58BB"/>
    <w:rsid w:val="008C5A1D"/>
    <w:rsid w:val="008C6443"/>
    <w:rsid w:val="008C658E"/>
    <w:rsid w:val="008C764B"/>
    <w:rsid w:val="008C7697"/>
    <w:rsid w:val="008D084A"/>
    <w:rsid w:val="008D1580"/>
    <w:rsid w:val="008D1FB9"/>
    <w:rsid w:val="008D2274"/>
    <w:rsid w:val="008D3124"/>
    <w:rsid w:val="008D3532"/>
    <w:rsid w:val="008D3602"/>
    <w:rsid w:val="008D4A71"/>
    <w:rsid w:val="008D510A"/>
    <w:rsid w:val="008D5411"/>
    <w:rsid w:val="008D5B5A"/>
    <w:rsid w:val="008D72FA"/>
    <w:rsid w:val="008D73E0"/>
    <w:rsid w:val="008D78F0"/>
    <w:rsid w:val="008E1B36"/>
    <w:rsid w:val="008E1CF4"/>
    <w:rsid w:val="008E1EF2"/>
    <w:rsid w:val="008E2046"/>
    <w:rsid w:val="008E289C"/>
    <w:rsid w:val="008E342E"/>
    <w:rsid w:val="008E420E"/>
    <w:rsid w:val="008E5662"/>
    <w:rsid w:val="008E63F6"/>
    <w:rsid w:val="008E7458"/>
    <w:rsid w:val="008E7588"/>
    <w:rsid w:val="008E7B28"/>
    <w:rsid w:val="008F045A"/>
    <w:rsid w:val="008F18AD"/>
    <w:rsid w:val="008F1F51"/>
    <w:rsid w:val="008F2638"/>
    <w:rsid w:val="008F32FB"/>
    <w:rsid w:val="008F35AE"/>
    <w:rsid w:val="008F3663"/>
    <w:rsid w:val="008F3B28"/>
    <w:rsid w:val="008F3C5C"/>
    <w:rsid w:val="008F3E74"/>
    <w:rsid w:val="008F4010"/>
    <w:rsid w:val="008F4DA1"/>
    <w:rsid w:val="008F6144"/>
    <w:rsid w:val="008F6221"/>
    <w:rsid w:val="008F6C8A"/>
    <w:rsid w:val="008F72E1"/>
    <w:rsid w:val="008F7D85"/>
    <w:rsid w:val="0090048D"/>
    <w:rsid w:val="00900FCB"/>
    <w:rsid w:val="009014B0"/>
    <w:rsid w:val="00901863"/>
    <w:rsid w:val="009024ED"/>
    <w:rsid w:val="009039A6"/>
    <w:rsid w:val="00903F7F"/>
    <w:rsid w:val="00906ED8"/>
    <w:rsid w:val="00907448"/>
    <w:rsid w:val="00910039"/>
    <w:rsid w:val="00911494"/>
    <w:rsid w:val="00911B00"/>
    <w:rsid w:val="009122C0"/>
    <w:rsid w:val="00913CD6"/>
    <w:rsid w:val="00913CD7"/>
    <w:rsid w:val="00913EC1"/>
    <w:rsid w:val="009145D2"/>
    <w:rsid w:val="00914A03"/>
    <w:rsid w:val="0091553D"/>
    <w:rsid w:val="0091557B"/>
    <w:rsid w:val="00915DA8"/>
    <w:rsid w:val="0091600A"/>
    <w:rsid w:val="00916342"/>
    <w:rsid w:val="0091727F"/>
    <w:rsid w:val="00917788"/>
    <w:rsid w:val="009177BD"/>
    <w:rsid w:val="009209C7"/>
    <w:rsid w:val="0092147B"/>
    <w:rsid w:val="00922F43"/>
    <w:rsid w:val="00923187"/>
    <w:rsid w:val="009242AC"/>
    <w:rsid w:val="0092517E"/>
    <w:rsid w:val="0092573E"/>
    <w:rsid w:val="00925F3D"/>
    <w:rsid w:val="0092749B"/>
    <w:rsid w:val="009278BB"/>
    <w:rsid w:val="00927A75"/>
    <w:rsid w:val="00927FA0"/>
    <w:rsid w:val="00930786"/>
    <w:rsid w:val="00930BC1"/>
    <w:rsid w:val="00930FC1"/>
    <w:rsid w:val="00931509"/>
    <w:rsid w:val="009322EA"/>
    <w:rsid w:val="00933DFD"/>
    <w:rsid w:val="0093487C"/>
    <w:rsid w:val="00934BFC"/>
    <w:rsid w:val="0093528B"/>
    <w:rsid w:val="00935760"/>
    <w:rsid w:val="00937269"/>
    <w:rsid w:val="009374C7"/>
    <w:rsid w:val="009378FD"/>
    <w:rsid w:val="00941045"/>
    <w:rsid w:val="00941077"/>
    <w:rsid w:val="009437C5"/>
    <w:rsid w:val="00943C53"/>
    <w:rsid w:val="00943E06"/>
    <w:rsid w:val="00944321"/>
    <w:rsid w:val="009444BB"/>
    <w:rsid w:val="009445C6"/>
    <w:rsid w:val="00944F3B"/>
    <w:rsid w:val="00945532"/>
    <w:rsid w:val="00945E60"/>
    <w:rsid w:val="009472A4"/>
    <w:rsid w:val="009474FF"/>
    <w:rsid w:val="00951572"/>
    <w:rsid w:val="00952A91"/>
    <w:rsid w:val="00952BC3"/>
    <w:rsid w:val="00952C54"/>
    <w:rsid w:val="0095307E"/>
    <w:rsid w:val="009533F6"/>
    <w:rsid w:val="009537AB"/>
    <w:rsid w:val="00953D4F"/>
    <w:rsid w:val="00954DD4"/>
    <w:rsid w:val="009565F4"/>
    <w:rsid w:val="00956CDD"/>
    <w:rsid w:val="00957CEB"/>
    <w:rsid w:val="00957E71"/>
    <w:rsid w:val="00960707"/>
    <w:rsid w:val="00960989"/>
    <w:rsid w:val="00961815"/>
    <w:rsid w:val="00961F74"/>
    <w:rsid w:val="00963942"/>
    <w:rsid w:val="00963F69"/>
    <w:rsid w:val="00964ABB"/>
    <w:rsid w:val="00964F33"/>
    <w:rsid w:val="009665E6"/>
    <w:rsid w:val="00966A33"/>
    <w:rsid w:val="0096753A"/>
    <w:rsid w:val="009677CF"/>
    <w:rsid w:val="00970BF0"/>
    <w:rsid w:val="00971A60"/>
    <w:rsid w:val="00972144"/>
    <w:rsid w:val="00972B68"/>
    <w:rsid w:val="00972CEA"/>
    <w:rsid w:val="00973E36"/>
    <w:rsid w:val="00973E3B"/>
    <w:rsid w:val="00974AAC"/>
    <w:rsid w:val="00975605"/>
    <w:rsid w:val="00976A5C"/>
    <w:rsid w:val="00976D80"/>
    <w:rsid w:val="00977930"/>
    <w:rsid w:val="009807FA"/>
    <w:rsid w:val="009809E8"/>
    <w:rsid w:val="00980CBB"/>
    <w:rsid w:val="00980E8A"/>
    <w:rsid w:val="00980F3C"/>
    <w:rsid w:val="009826C0"/>
    <w:rsid w:val="009835DF"/>
    <w:rsid w:val="00983943"/>
    <w:rsid w:val="00983BB1"/>
    <w:rsid w:val="00983CF4"/>
    <w:rsid w:val="00983CFB"/>
    <w:rsid w:val="009841C5"/>
    <w:rsid w:val="00984BD1"/>
    <w:rsid w:val="00985550"/>
    <w:rsid w:val="00985876"/>
    <w:rsid w:val="00986176"/>
    <w:rsid w:val="00986561"/>
    <w:rsid w:val="009867EF"/>
    <w:rsid w:val="00986CE2"/>
    <w:rsid w:val="00990006"/>
    <w:rsid w:val="00991177"/>
    <w:rsid w:val="009913AA"/>
    <w:rsid w:val="00991518"/>
    <w:rsid w:val="0099271A"/>
    <w:rsid w:val="009929AB"/>
    <w:rsid w:val="00992F55"/>
    <w:rsid w:val="009951F8"/>
    <w:rsid w:val="00995960"/>
    <w:rsid w:val="00995E02"/>
    <w:rsid w:val="009968DD"/>
    <w:rsid w:val="009A0DE1"/>
    <w:rsid w:val="009A1173"/>
    <w:rsid w:val="009A2CC0"/>
    <w:rsid w:val="009A40C4"/>
    <w:rsid w:val="009A439C"/>
    <w:rsid w:val="009A43F3"/>
    <w:rsid w:val="009A4A98"/>
    <w:rsid w:val="009A4CB6"/>
    <w:rsid w:val="009A4FEF"/>
    <w:rsid w:val="009A5188"/>
    <w:rsid w:val="009A5895"/>
    <w:rsid w:val="009A611A"/>
    <w:rsid w:val="009A6A2C"/>
    <w:rsid w:val="009A7C3F"/>
    <w:rsid w:val="009B1212"/>
    <w:rsid w:val="009B2167"/>
    <w:rsid w:val="009B2BE8"/>
    <w:rsid w:val="009B376A"/>
    <w:rsid w:val="009B4362"/>
    <w:rsid w:val="009B4733"/>
    <w:rsid w:val="009B4B50"/>
    <w:rsid w:val="009B4C99"/>
    <w:rsid w:val="009B5A7C"/>
    <w:rsid w:val="009B721F"/>
    <w:rsid w:val="009B79CE"/>
    <w:rsid w:val="009B7E6A"/>
    <w:rsid w:val="009C03D4"/>
    <w:rsid w:val="009C253C"/>
    <w:rsid w:val="009C577C"/>
    <w:rsid w:val="009C6302"/>
    <w:rsid w:val="009C6392"/>
    <w:rsid w:val="009C7824"/>
    <w:rsid w:val="009C7EF3"/>
    <w:rsid w:val="009D0120"/>
    <w:rsid w:val="009D0440"/>
    <w:rsid w:val="009D101A"/>
    <w:rsid w:val="009D1602"/>
    <w:rsid w:val="009D1C39"/>
    <w:rsid w:val="009D45CB"/>
    <w:rsid w:val="009D59CA"/>
    <w:rsid w:val="009D5D58"/>
    <w:rsid w:val="009D65E0"/>
    <w:rsid w:val="009D6B46"/>
    <w:rsid w:val="009D6B51"/>
    <w:rsid w:val="009D7619"/>
    <w:rsid w:val="009E00D9"/>
    <w:rsid w:val="009E04D4"/>
    <w:rsid w:val="009E0AD6"/>
    <w:rsid w:val="009E1321"/>
    <w:rsid w:val="009E1497"/>
    <w:rsid w:val="009E14FD"/>
    <w:rsid w:val="009E1A91"/>
    <w:rsid w:val="009E2E5E"/>
    <w:rsid w:val="009E3D97"/>
    <w:rsid w:val="009E441A"/>
    <w:rsid w:val="009E4EA0"/>
    <w:rsid w:val="009E50BD"/>
    <w:rsid w:val="009E63E2"/>
    <w:rsid w:val="009E6888"/>
    <w:rsid w:val="009E6935"/>
    <w:rsid w:val="009E6AE6"/>
    <w:rsid w:val="009E7755"/>
    <w:rsid w:val="009E7AB8"/>
    <w:rsid w:val="009F073A"/>
    <w:rsid w:val="009F19DC"/>
    <w:rsid w:val="009F2606"/>
    <w:rsid w:val="009F2A86"/>
    <w:rsid w:val="009F4765"/>
    <w:rsid w:val="009F4ED6"/>
    <w:rsid w:val="009F4EE7"/>
    <w:rsid w:val="009F67F9"/>
    <w:rsid w:val="009F7C61"/>
    <w:rsid w:val="00A000DE"/>
    <w:rsid w:val="00A04033"/>
    <w:rsid w:val="00A102DB"/>
    <w:rsid w:val="00A10BC9"/>
    <w:rsid w:val="00A1129C"/>
    <w:rsid w:val="00A1186D"/>
    <w:rsid w:val="00A123E7"/>
    <w:rsid w:val="00A12836"/>
    <w:rsid w:val="00A12A97"/>
    <w:rsid w:val="00A13166"/>
    <w:rsid w:val="00A13CC9"/>
    <w:rsid w:val="00A14283"/>
    <w:rsid w:val="00A146D7"/>
    <w:rsid w:val="00A1522E"/>
    <w:rsid w:val="00A154EB"/>
    <w:rsid w:val="00A15B35"/>
    <w:rsid w:val="00A15DD6"/>
    <w:rsid w:val="00A1623E"/>
    <w:rsid w:val="00A17403"/>
    <w:rsid w:val="00A177C5"/>
    <w:rsid w:val="00A17BCC"/>
    <w:rsid w:val="00A17C1A"/>
    <w:rsid w:val="00A17DA1"/>
    <w:rsid w:val="00A2001D"/>
    <w:rsid w:val="00A21FAE"/>
    <w:rsid w:val="00A22196"/>
    <w:rsid w:val="00A23693"/>
    <w:rsid w:val="00A23DDE"/>
    <w:rsid w:val="00A2437F"/>
    <w:rsid w:val="00A26F56"/>
    <w:rsid w:val="00A30220"/>
    <w:rsid w:val="00A30384"/>
    <w:rsid w:val="00A308B0"/>
    <w:rsid w:val="00A3113F"/>
    <w:rsid w:val="00A32486"/>
    <w:rsid w:val="00A32A2C"/>
    <w:rsid w:val="00A332D6"/>
    <w:rsid w:val="00A33361"/>
    <w:rsid w:val="00A33D4D"/>
    <w:rsid w:val="00A33D69"/>
    <w:rsid w:val="00A34104"/>
    <w:rsid w:val="00A342ED"/>
    <w:rsid w:val="00A343E4"/>
    <w:rsid w:val="00A34592"/>
    <w:rsid w:val="00A35593"/>
    <w:rsid w:val="00A356E1"/>
    <w:rsid w:val="00A36346"/>
    <w:rsid w:val="00A3675B"/>
    <w:rsid w:val="00A36BAF"/>
    <w:rsid w:val="00A36E4C"/>
    <w:rsid w:val="00A40740"/>
    <w:rsid w:val="00A4235B"/>
    <w:rsid w:val="00A4318E"/>
    <w:rsid w:val="00A458C0"/>
    <w:rsid w:val="00A45FD2"/>
    <w:rsid w:val="00A46046"/>
    <w:rsid w:val="00A46396"/>
    <w:rsid w:val="00A472E5"/>
    <w:rsid w:val="00A47C84"/>
    <w:rsid w:val="00A5086E"/>
    <w:rsid w:val="00A508B3"/>
    <w:rsid w:val="00A527DE"/>
    <w:rsid w:val="00A55789"/>
    <w:rsid w:val="00A55D5E"/>
    <w:rsid w:val="00A56D08"/>
    <w:rsid w:val="00A577B1"/>
    <w:rsid w:val="00A6090A"/>
    <w:rsid w:val="00A60EDB"/>
    <w:rsid w:val="00A61B86"/>
    <w:rsid w:val="00A61ED4"/>
    <w:rsid w:val="00A62131"/>
    <w:rsid w:val="00A622E3"/>
    <w:rsid w:val="00A62E9D"/>
    <w:rsid w:val="00A63BA6"/>
    <w:rsid w:val="00A63C5B"/>
    <w:rsid w:val="00A649C8"/>
    <w:rsid w:val="00A65108"/>
    <w:rsid w:val="00A66164"/>
    <w:rsid w:val="00A66D8F"/>
    <w:rsid w:val="00A6729C"/>
    <w:rsid w:val="00A67688"/>
    <w:rsid w:val="00A70F43"/>
    <w:rsid w:val="00A710D0"/>
    <w:rsid w:val="00A71CD5"/>
    <w:rsid w:val="00A72782"/>
    <w:rsid w:val="00A727F3"/>
    <w:rsid w:val="00A74C16"/>
    <w:rsid w:val="00A75053"/>
    <w:rsid w:val="00A75A31"/>
    <w:rsid w:val="00A7632E"/>
    <w:rsid w:val="00A76460"/>
    <w:rsid w:val="00A80ACD"/>
    <w:rsid w:val="00A813FC"/>
    <w:rsid w:val="00A82224"/>
    <w:rsid w:val="00A82926"/>
    <w:rsid w:val="00A82B3B"/>
    <w:rsid w:val="00A83F93"/>
    <w:rsid w:val="00A849D5"/>
    <w:rsid w:val="00A851B3"/>
    <w:rsid w:val="00A85753"/>
    <w:rsid w:val="00A86EBD"/>
    <w:rsid w:val="00A87D5E"/>
    <w:rsid w:val="00A90441"/>
    <w:rsid w:val="00A9049D"/>
    <w:rsid w:val="00A90686"/>
    <w:rsid w:val="00A91103"/>
    <w:rsid w:val="00A913DF"/>
    <w:rsid w:val="00A91CE2"/>
    <w:rsid w:val="00A92506"/>
    <w:rsid w:val="00A929ED"/>
    <w:rsid w:val="00A93165"/>
    <w:rsid w:val="00A93B53"/>
    <w:rsid w:val="00A950A7"/>
    <w:rsid w:val="00A951C7"/>
    <w:rsid w:val="00A95D0E"/>
    <w:rsid w:val="00A97476"/>
    <w:rsid w:val="00A97955"/>
    <w:rsid w:val="00AA0103"/>
    <w:rsid w:val="00AA07EB"/>
    <w:rsid w:val="00AA1810"/>
    <w:rsid w:val="00AA2004"/>
    <w:rsid w:val="00AA2AFA"/>
    <w:rsid w:val="00AA3353"/>
    <w:rsid w:val="00AA395C"/>
    <w:rsid w:val="00AA64FF"/>
    <w:rsid w:val="00AA66C8"/>
    <w:rsid w:val="00AA6BE9"/>
    <w:rsid w:val="00AB0BE0"/>
    <w:rsid w:val="00AB1272"/>
    <w:rsid w:val="00AB1509"/>
    <w:rsid w:val="00AB1BB0"/>
    <w:rsid w:val="00AB259B"/>
    <w:rsid w:val="00AB44E3"/>
    <w:rsid w:val="00AB4E0A"/>
    <w:rsid w:val="00AB50CB"/>
    <w:rsid w:val="00AB5292"/>
    <w:rsid w:val="00AB5374"/>
    <w:rsid w:val="00AB6C32"/>
    <w:rsid w:val="00AB7CA8"/>
    <w:rsid w:val="00AB7E6D"/>
    <w:rsid w:val="00AC0BA4"/>
    <w:rsid w:val="00AC177E"/>
    <w:rsid w:val="00AC3979"/>
    <w:rsid w:val="00AC47F7"/>
    <w:rsid w:val="00AC498B"/>
    <w:rsid w:val="00AC4D84"/>
    <w:rsid w:val="00AC5B26"/>
    <w:rsid w:val="00AC7B95"/>
    <w:rsid w:val="00AD0BBB"/>
    <w:rsid w:val="00AD1734"/>
    <w:rsid w:val="00AD2204"/>
    <w:rsid w:val="00AD2F54"/>
    <w:rsid w:val="00AD35B2"/>
    <w:rsid w:val="00AD48E8"/>
    <w:rsid w:val="00AD4CD8"/>
    <w:rsid w:val="00AD5A12"/>
    <w:rsid w:val="00AD5CD9"/>
    <w:rsid w:val="00AD6323"/>
    <w:rsid w:val="00AD6831"/>
    <w:rsid w:val="00AD7214"/>
    <w:rsid w:val="00AD7784"/>
    <w:rsid w:val="00AD78F4"/>
    <w:rsid w:val="00AD7BC8"/>
    <w:rsid w:val="00AD7DA3"/>
    <w:rsid w:val="00AE1339"/>
    <w:rsid w:val="00AE1A09"/>
    <w:rsid w:val="00AE2192"/>
    <w:rsid w:val="00AE23D7"/>
    <w:rsid w:val="00AE2D10"/>
    <w:rsid w:val="00AE2D7A"/>
    <w:rsid w:val="00AE337B"/>
    <w:rsid w:val="00AE3D01"/>
    <w:rsid w:val="00AE4603"/>
    <w:rsid w:val="00AE499C"/>
    <w:rsid w:val="00AE6208"/>
    <w:rsid w:val="00AE6746"/>
    <w:rsid w:val="00AE7B26"/>
    <w:rsid w:val="00AF06EA"/>
    <w:rsid w:val="00AF1C77"/>
    <w:rsid w:val="00AF2115"/>
    <w:rsid w:val="00AF21CF"/>
    <w:rsid w:val="00AF4957"/>
    <w:rsid w:val="00AF4CCD"/>
    <w:rsid w:val="00AF4FCC"/>
    <w:rsid w:val="00AF5A86"/>
    <w:rsid w:val="00AF64E3"/>
    <w:rsid w:val="00AF6898"/>
    <w:rsid w:val="00AF6E75"/>
    <w:rsid w:val="00AF76C4"/>
    <w:rsid w:val="00AF7DCA"/>
    <w:rsid w:val="00B008EF"/>
    <w:rsid w:val="00B0112D"/>
    <w:rsid w:val="00B016DD"/>
    <w:rsid w:val="00B02D62"/>
    <w:rsid w:val="00B03533"/>
    <w:rsid w:val="00B03DE7"/>
    <w:rsid w:val="00B0410C"/>
    <w:rsid w:val="00B04707"/>
    <w:rsid w:val="00B05DD7"/>
    <w:rsid w:val="00B0634B"/>
    <w:rsid w:val="00B06A6F"/>
    <w:rsid w:val="00B074A6"/>
    <w:rsid w:val="00B07B97"/>
    <w:rsid w:val="00B07DDE"/>
    <w:rsid w:val="00B111D7"/>
    <w:rsid w:val="00B12132"/>
    <w:rsid w:val="00B12325"/>
    <w:rsid w:val="00B12863"/>
    <w:rsid w:val="00B131C0"/>
    <w:rsid w:val="00B13AEB"/>
    <w:rsid w:val="00B13BE7"/>
    <w:rsid w:val="00B14242"/>
    <w:rsid w:val="00B15A75"/>
    <w:rsid w:val="00B205D4"/>
    <w:rsid w:val="00B21037"/>
    <w:rsid w:val="00B21581"/>
    <w:rsid w:val="00B21816"/>
    <w:rsid w:val="00B22320"/>
    <w:rsid w:val="00B225D9"/>
    <w:rsid w:val="00B2263E"/>
    <w:rsid w:val="00B22D9F"/>
    <w:rsid w:val="00B23037"/>
    <w:rsid w:val="00B23678"/>
    <w:rsid w:val="00B237AF"/>
    <w:rsid w:val="00B23D99"/>
    <w:rsid w:val="00B24D8C"/>
    <w:rsid w:val="00B2616D"/>
    <w:rsid w:val="00B26563"/>
    <w:rsid w:val="00B26E49"/>
    <w:rsid w:val="00B275B8"/>
    <w:rsid w:val="00B27EEB"/>
    <w:rsid w:val="00B312E1"/>
    <w:rsid w:val="00B3154D"/>
    <w:rsid w:val="00B31ECC"/>
    <w:rsid w:val="00B324C9"/>
    <w:rsid w:val="00B3302C"/>
    <w:rsid w:val="00B34409"/>
    <w:rsid w:val="00B3525E"/>
    <w:rsid w:val="00B40A79"/>
    <w:rsid w:val="00B44DF9"/>
    <w:rsid w:val="00B4517A"/>
    <w:rsid w:val="00B4567C"/>
    <w:rsid w:val="00B45B0D"/>
    <w:rsid w:val="00B45BCC"/>
    <w:rsid w:val="00B4607B"/>
    <w:rsid w:val="00B462B2"/>
    <w:rsid w:val="00B50190"/>
    <w:rsid w:val="00B50996"/>
    <w:rsid w:val="00B51988"/>
    <w:rsid w:val="00B5276A"/>
    <w:rsid w:val="00B52CD9"/>
    <w:rsid w:val="00B540EC"/>
    <w:rsid w:val="00B54BB7"/>
    <w:rsid w:val="00B559F1"/>
    <w:rsid w:val="00B55A9C"/>
    <w:rsid w:val="00B569CB"/>
    <w:rsid w:val="00B57222"/>
    <w:rsid w:val="00B6008C"/>
    <w:rsid w:val="00B60C89"/>
    <w:rsid w:val="00B611E6"/>
    <w:rsid w:val="00B61495"/>
    <w:rsid w:val="00B6203A"/>
    <w:rsid w:val="00B6267C"/>
    <w:rsid w:val="00B62D3A"/>
    <w:rsid w:val="00B6306B"/>
    <w:rsid w:val="00B63369"/>
    <w:rsid w:val="00B64582"/>
    <w:rsid w:val="00B6611A"/>
    <w:rsid w:val="00B67621"/>
    <w:rsid w:val="00B67CBC"/>
    <w:rsid w:val="00B70F1F"/>
    <w:rsid w:val="00B71317"/>
    <w:rsid w:val="00B71CFC"/>
    <w:rsid w:val="00B72686"/>
    <w:rsid w:val="00B74AB3"/>
    <w:rsid w:val="00B74E35"/>
    <w:rsid w:val="00B7619E"/>
    <w:rsid w:val="00B761DD"/>
    <w:rsid w:val="00B766D0"/>
    <w:rsid w:val="00B7692F"/>
    <w:rsid w:val="00B77491"/>
    <w:rsid w:val="00B77DC4"/>
    <w:rsid w:val="00B81283"/>
    <w:rsid w:val="00B819C6"/>
    <w:rsid w:val="00B823FE"/>
    <w:rsid w:val="00B82436"/>
    <w:rsid w:val="00B836DF"/>
    <w:rsid w:val="00B84254"/>
    <w:rsid w:val="00B8641E"/>
    <w:rsid w:val="00B87B35"/>
    <w:rsid w:val="00B87D1C"/>
    <w:rsid w:val="00B87EAD"/>
    <w:rsid w:val="00B90AE9"/>
    <w:rsid w:val="00B90C65"/>
    <w:rsid w:val="00B92741"/>
    <w:rsid w:val="00B92925"/>
    <w:rsid w:val="00B932C9"/>
    <w:rsid w:val="00B94194"/>
    <w:rsid w:val="00B956B2"/>
    <w:rsid w:val="00B9579D"/>
    <w:rsid w:val="00B978F6"/>
    <w:rsid w:val="00BA050C"/>
    <w:rsid w:val="00BA1F0A"/>
    <w:rsid w:val="00BA221B"/>
    <w:rsid w:val="00BA36F2"/>
    <w:rsid w:val="00BA3885"/>
    <w:rsid w:val="00BA39E9"/>
    <w:rsid w:val="00BA577A"/>
    <w:rsid w:val="00BA6165"/>
    <w:rsid w:val="00BA65B5"/>
    <w:rsid w:val="00BA6866"/>
    <w:rsid w:val="00BA73EB"/>
    <w:rsid w:val="00BB00EF"/>
    <w:rsid w:val="00BB0B7C"/>
    <w:rsid w:val="00BB2372"/>
    <w:rsid w:val="00BB244F"/>
    <w:rsid w:val="00BB28B4"/>
    <w:rsid w:val="00BB2BE4"/>
    <w:rsid w:val="00BB2D87"/>
    <w:rsid w:val="00BB2FA6"/>
    <w:rsid w:val="00BB31A7"/>
    <w:rsid w:val="00BB3C5A"/>
    <w:rsid w:val="00BB40DC"/>
    <w:rsid w:val="00BB46C2"/>
    <w:rsid w:val="00BB4DC2"/>
    <w:rsid w:val="00BB5073"/>
    <w:rsid w:val="00BB60E6"/>
    <w:rsid w:val="00BB620B"/>
    <w:rsid w:val="00BB66BF"/>
    <w:rsid w:val="00BB6855"/>
    <w:rsid w:val="00BB6892"/>
    <w:rsid w:val="00BB6FB6"/>
    <w:rsid w:val="00BB7CE8"/>
    <w:rsid w:val="00BC0AA6"/>
    <w:rsid w:val="00BC123F"/>
    <w:rsid w:val="00BC45C7"/>
    <w:rsid w:val="00BC4FA7"/>
    <w:rsid w:val="00BC562F"/>
    <w:rsid w:val="00BC5690"/>
    <w:rsid w:val="00BC6172"/>
    <w:rsid w:val="00BC63CB"/>
    <w:rsid w:val="00BC6475"/>
    <w:rsid w:val="00BC65E1"/>
    <w:rsid w:val="00BC700A"/>
    <w:rsid w:val="00BC7C29"/>
    <w:rsid w:val="00BC7E59"/>
    <w:rsid w:val="00BD0DB8"/>
    <w:rsid w:val="00BD22AE"/>
    <w:rsid w:val="00BD365E"/>
    <w:rsid w:val="00BD37AE"/>
    <w:rsid w:val="00BD3FED"/>
    <w:rsid w:val="00BD55DD"/>
    <w:rsid w:val="00BD6E62"/>
    <w:rsid w:val="00BD77BC"/>
    <w:rsid w:val="00BD7800"/>
    <w:rsid w:val="00BE0C31"/>
    <w:rsid w:val="00BE0E6B"/>
    <w:rsid w:val="00BE1416"/>
    <w:rsid w:val="00BE1E78"/>
    <w:rsid w:val="00BE237C"/>
    <w:rsid w:val="00BE32E9"/>
    <w:rsid w:val="00BE3761"/>
    <w:rsid w:val="00BE47C9"/>
    <w:rsid w:val="00BE5C03"/>
    <w:rsid w:val="00BE61FB"/>
    <w:rsid w:val="00BE6D9E"/>
    <w:rsid w:val="00BE6E08"/>
    <w:rsid w:val="00BE7315"/>
    <w:rsid w:val="00BE7FC0"/>
    <w:rsid w:val="00BF00AF"/>
    <w:rsid w:val="00BF033F"/>
    <w:rsid w:val="00BF1600"/>
    <w:rsid w:val="00BF294F"/>
    <w:rsid w:val="00BF2D61"/>
    <w:rsid w:val="00BF2DFF"/>
    <w:rsid w:val="00BF3309"/>
    <w:rsid w:val="00BF3458"/>
    <w:rsid w:val="00BF3E23"/>
    <w:rsid w:val="00BF53F0"/>
    <w:rsid w:val="00BF5433"/>
    <w:rsid w:val="00BF617C"/>
    <w:rsid w:val="00BF63D7"/>
    <w:rsid w:val="00BF733A"/>
    <w:rsid w:val="00BF7452"/>
    <w:rsid w:val="00C01CF7"/>
    <w:rsid w:val="00C0247E"/>
    <w:rsid w:val="00C0283D"/>
    <w:rsid w:val="00C056E8"/>
    <w:rsid w:val="00C0641D"/>
    <w:rsid w:val="00C10030"/>
    <w:rsid w:val="00C10542"/>
    <w:rsid w:val="00C11597"/>
    <w:rsid w:val="00C11EF0"/>
    <w:rsid w:val="00C12D9F"/>
    <w:rsid w:val="00C14BC1"/>
    <w:rsid w:val="00C15E30"/>
    <w:rsid w:val="00C163EA"/>
    <w:rsid w:val="00C16516"/>
    <w:rsid w:val="00C16579"/>
    <w:rsid w:val="00C16B4F"/>
    <w:rsid w:val="00C16E6B"/>
    <w:rsid w:val="00C17BCB"/>
    <w:rsid w:val="00C20622"/>
    <w:rsid w:val="00C20A03"/>
    <w:rsid w:val="00C20B9E"/>
    <w:rsid w:val="00C21BE9"/>
    <w:rsid w:val="00C220B8"/>
    <w:rsid w:val="00C2212B"/>
    <w:rsid w:val="00C2224D"/>
    <w:rsid w:val="00C2236E"/>
    <w:rsid w:val="00C22CED"/>
    <w:rsid w:val="00C23B09"/>
    <w:rsid w:val="00C248A9"/>
    <w:rsid w:val="00C25710"/>
    <w:rsid w:val="00C261E3"/>
    <w:rsid w:val="00C26A28"/>
    <w:rsid w:val="00C27CB5"/>
    <w:rsid w:val="00C30319"/>
    <w:rsid w:val="00C30489"/>
    <w:rsid w:val="00C309E7"/>
    <w:rsid w:val="00C30B82"/>
    <w:rsid w:val="00C31E86"/>
    <w:rsid w:val="00C32765"/>
    <w:rsid w:val="00C340CB"/>
    <w:rsid w:val="00C3466F"/>
    <w:rsid w:val="00C34888"/>
    <w:rsid w:val="00C35E01"/>
    <w:rsid w:val="00C35F93"/>
    <w:rsid w:val="00C35FA7"/>
    <w:rsid w:val="00C36C12"/>
    <w:rsid w:val="00C37B07"/>
    <w:rsid w:val="00C40825"/>
    <w:rsid w:val="00C40D69"/>
    <w:rsid w:val="00C41676"/>
    <w:rsid w:val="00C41E8A"/>
    <w:rsid w:val="00C422D9"/>
    <w:rsid w:val="00C4331E"/>
    <w:rsid w:val="00C4358F"/>
    <w:rsid w:val="00C43D5D"/>
    <w:rsid w:val="00C44FA0"/>
    <w:rsid w:val="00C455F6"/>
    <w:rsid w:val="00C45A53"/>
    <w:rsid w:val="00C4626F"/>
    <w:rsid w:val="00C46D58"/>
    <w:rsid w:val="00C50D49"/>
    <w:rsid w:val="00C5163D"/>
    <w:rsid w:val="00C51C60"/>
    <w:rsid w:val="00C52637"/>
    <w:rsid w:val="00C52D97"/>
    <w:rsid w:val="00C53C83"/>
    <w:rsid w:val="00C54440"/>
    <w:rsid w:val="00C54474"/>
    <w:rsid w:val="00C56088"/>
    <w:rsid w:val="00C57E25"/>
    <w:rsid w:val="00C6021A"/>
    <w:rsid w:val="00C63B12"/>
    <w:rsid w:val="00C642E7"/>
    <w:rsid w:val="00C6479B"/>
    <w:rsid w:val="00C64862"/>
    <w:rsid w:val="00C66E4C"/>
    <w:rsid w:val="00C67D48"/>
    <w:rsid w:val="00C70A8B"/>
    <w:rsid w:val="00C70EF3"/>
    <w:rsid w:val="00C714FC"/>
    <w:rsid w:val="00C71EE4"/>
    <w:rsid w:val="00C72210"/>
    <w:rsid w:val="00C729B5"/>
    <w:rsid w:val="00C72E20"/>
    <w:rsid w:val="00C73572"/>
    <w:rsid w:val="00C77D43"/>
    <w:rsid w:val="00C805C9"/>
    <w:rsid w:val="00C806F3"/>
    <w:rsid w:val="00C81D70"/>
    <w:rsid w:val="00C82320"/>
    <w:rsid w:val="00C82A9C"/>
    <w:rsid w:val="00C8391D"/>
    <w:rsid w:val="00C83999"/>
    <w:rsid w:val="00C8418B"/>
    <w:rsid w:val="00C841E9"/>
    <w:rsid w:val="00C8421D"/>
    <w:rsid w:val="00C853F7"/>
    <w:rsid w:val="00C8674C"/>
    <w:rsid w:val="00C8789E"/>
    <w:rsid w:val="00C878D0"/>
    <w:rsid w:val="00C90A63"/>
    <w:rsid w:val="00C9177C"/>
    <w:rsid w:val="00C921C1"/>
    <w:rsid w:val="00C923C0"/>
    <w:rsid w:val="00C929F6"/>
    <w:rsid w:val="00C9318F"/>
    <w:rsid w:val="00C93AA9"/>
    <w:rsid w:val="00C9419E"/>
    <w:rsid w:val="00C948C6"/>
    <w:rsid w:val="00C94A11"/>
    <w:rsid w:val="00C94E47"/>
    <w:rsid w:val="00C968FD"/>
    <w:rsid w:val="00C96B24"/>
    <w:rsid w:val="00C970CD"/>
    <w:rsid w:val="00C976DC"/>
    <w:rsid w:val="00CA086B"/>
    <w:rsid w:val="00CA0B08"/>
    <w:rsid w:val="00CA1FBF"/>
    <w:rsid w:val="00CA31BC"/>
    <w:rsid w:val="00CA3BDE"/>
    <w:rsid w:val="00CA43D8"/>
    <w:rsid w:val="00CA4620"/>
    <w:rsid w:val="00CA4799"/>
    <w:rsid w:val="00CA482A"/>
    <w:rsid w:val="00CA4DF5"/>
    <w:rsid w:val="00CA5256"/>
    <w:rsid w:val="00CA6F61"/>
    <w:rsid w:val="00CA7046"/>
    <w:rsid w:val="00CA729C"/>
    <w:rsid w:val="00CA7971"/>
    <w:rsid w:val="00CA7D48"/>
    <w:rsid w:val="00CB03EE"/>
    <w:rsid w:val="00CB1D98"/>
    <w:rsid w:val="00CB326B"/>
    <w:rsid w:val="00CB3C67"/>
    <w:rsid w:val="00CB3D0D"/>
    <w:rsid w:val="00CB4B0F"/>
    <w:rsid w:val="00CB524E"/>
    <w:rsid w:val="00CB5FD5"/>
    <w:rsid w:val="00CB6B0B"/>
    <w:rsid w:val="00CB6B2B"/>
    <w:rsid w:val="00CB6B2F"/>
    <w:rsid w:val="00CB6F97"/>
    <w:rsid w:val="00CB70B1"/>
    <w:rsid w:val="00CB71A4"/>
    <w:rsid w:val="00CB72B1"/>
    <w:rsid w:val="00CB7D8D"/>
    <w:rsid w:val="00CC022C"/>
    <w:rsid w:val="00CC065C"/>
    <w:rsid w:val="00CC1042"/>
    <w:rsid w:val="00CC180E"/>
    <w:rsid w:val="00CC2B7E"/>
    <w:rsid w:val="00CC3028"/>
    <w:rsid w:val="00CC3B27"/>
    <w:rsid w:val="00CC3EC0"/>
    <w:rsid w:val="00CC4C86"/>
    <w:rsid w:val="00CC75D0"/>
    <w:rsid w:val="00CD22CC"/>
    <w:rsid w:val="00CD2BB2"/>
    <w:rsid w:val="00CD2E77"/>
    <w:rsid w:val="00CD33B8"/>
    <w:rsid w:val="00CD3C10"/>
    <w:rsid w:val="00CD549F"/>
    <w:rsid w:val="00CD57B1"/>
    <w:rsid w:val="00CD5B89"/>
    <w:rsid w:val="00CD5FC7"/>
    <w:rsid w:val="00CE1C61"/>
    <w:rsid w:val="00CE2090"/>
    <w:rsid w:val="00CE25B0"/>
    <w:rsid w:val="00CE3140"/>
    <w:rsid w:val="00CE328B"/>
    <w:rsid w:val="00CE46DE"/>
    <w:rsid w:val="00CE7078"/>
    <w:rsid w:val="00CE7D8E"/>
    <w:rsid w:val="00CF1813"/>
    <w:rsid w:val="00CF1BF9"/>
    <w:rsid w:val="00CF2310"/>
    <w:rsid w:val="00CF25DE"/>
    <w:rsid w:val="00CF4A48"/>
    <w:rsid w:val="00CF5586"/>
    <w:rsid w:val="00CF68EF"/>
    <w:rsid w:val="00CF769B"/>
    <w:rsid w:val="00CF76E5"/>
    <w:rsid w:val="00D003A6"/>
    <w:rsid w:val="00D011A0"/>
    <w:rsid w:val="00D01251"/>
    <w:rsid w:val="00D020EE"/>
    <w:rsid w:val="00D02582"/>
    <w:rsid w:val="00D02D68"/>
    <w:rsid w:val="00D02F11"/>
    <w:rsid w:val="00D03479"/>
    <w:rsid w:val="00D03511"/>
    <w:rsid w:val="00D03DDA"/>
    <w:rsid w:val="00D073D4"/>
    <w:rsid w:val="00D0745F"/>
    <w:rsid w:val="00D07AFD"/>
    <w:rsid w:val="00D11A12"/>
    <w:rsid w:val="00D12364"/>
    <w:rsid w:val="00D12582"/>
    <w:rsid w:val="00D14882"/>
    <w:rsid w:val="00D1607E"/>
    <w:rsid w:val="00D1646A"/>
    <w:rsid w:val="00D170CE"/>
    <w:rsid w:val="00D21B0C"/>
    <w:rsid w:val="00D22BDF"/>
    <w:rsid w:val="00D22DFD"/>
    <w:rsid w:val="00D232FC"/>
    <w:rsid w:val="00D23852"/>
    <w:rsid w:val="00D239C6"/>
    <w:rsid w:val="00D26672"/>
    <w:rsid w:val="00D271A1"/>
    <w:rsid w:val="00D277F1"/>
    <w:rsid w:val="00D27ED6"/>
    <w:rsid w:val="00D301DD"/>
    <w:rsid w:val="00D30506"/>
    <w:rsid w:val="00D3058E"/>
    <w:rsid w:val="00D3074D"/>
    <w:rsid w:val="00D3312E"/>
    <w:rsid w:val="00D33213"/>
    <w:rsid w:val="00D33B76"/>
    <w:rsid w:val="00D33BD6"/>
    <w:rsid w:val="00D35E30"/>
    <w:rsid w:val="00D375EA"/>
    <w:rsid w:val="00D40479"/>
    <w:rsid w:val="00D41AB8"/>
    <w:rsid w:val="00D43759"/>
    <w:rsid w:val="00D453D3"/>
    <w:rsid w:val="00D459DE"/>
    <w:rsid w:val="00D45BB6"/>
    <w:rsid w:val="00D45BE7"/>
    <w:rsid w:val="00D465CC"/>
    <w:rsid w:val="00D4732B"/>
    <w:rsid w:val="00D47B54"/>
    <w:rsid w:val="00D50CA4"/>
    <w:rsid w:val="00D50D13"/>
    <w:rsid w:val="00D51A26"/>
    <w:rsid w:val="00D52436"/>
    <w:rsid w:val="00D54155"/>
    <w:rsid w:val="00D54425"/>
    <w:rsid w:val="00D546DD"/>
    <w:rsid w:val="00D54FF1"/>
    <w:rsid w:val="00D55339"/>
    <w:rsid w:val="00D553B8"/>
    <w:rsid w:val="00D555EA"/>
    <w:rsid w:val="00D556CE"/>
    <w:rsid w:val="00D55F37"/>
    <w:rsid w:val="00D56AD5"/>
    <w:rsid w:val="00D56C96"/>
    <w:rsid w:val="00D56F34"/>
    <w:rsid w:val="00D577FE"/>
    <w:rsid w:val="00D57A53"/>
    <w:rsid w:val="00D60B90"/>
    <w:rsid w:val="00D60F80"/>
    <w:rsid w:val="00D6138E"/>
    <w:rsid w:val="00D619EE"/>
    <w:rsid w:val="00D61D25"/>
    <w:rsid w:val="00D6292A"/>
    <w:rsid w:val="00D63026"/>
    <w:rsid w:val="00D63506"/>
    <w:rsid w:val="00D63F3F"/>
    <w:rsid w:val="00D644C4"/>
    <w:rsid w:val="00D64784"/>
    <w:rsid w:val="00D64C34"/>
    <w:rsid w:val="00D64F29"/>
    <w:rsid w:val="00D669D0"/>
    <w:rsid w:val="00D66BB8"/>
    <w:rsid w:val="00D67207"/>
    <w:rsid w:val="00D6763B"/>
    <w:rsid w:val="00D67C6F"/>
    <w:rsid w:val="00D700DF"/>
    <w:rsid w:val="00D707E4"/>
    <w:rsid w:val="00D70F01"/>
    <w:rsid w:val="00D70FED"/>
    <w:rsid w:val="00D71468"/>
    <w:rsid w:val="00D71542"/>
    <w:rsid w:val="00D72331"/>
    <w:rsid w:val="00D7243E"/>
    <w:rsid w:val="00D72B40"/>
    <w:rsid w:val="00D72BC9"/>
    <w:rsid w:val="00D73309"/>
    <w:rsid w:val="00D73489"/>
    <w:rsid w:val="00D73DC0"/>
    <w:rsid w:val="00D75687"/>
    <w:rsid w:val="00D75CA9"/>
    <w:rsid w:val="00D7788A"/>
    <w:rsid w:val="00D8032E"/>
    <w:rsid w:val="00D803E1"/>
    <w:rsid w:val="00D820D3"/>
    <w:rsid w:val="00D826C8"/>
    <w:rsid w:val="00D838DA"/>
    <w:rsid w:val="00D83BEE"/>
    <w:rsid w:val="00D83CE3"/>
    <w:rsid w:val="00D8412C"/>
    <w:rsid w:val="00D8456B"/>
    <w:rsid w:val="00D85146"/>
    <w:rsid w:val="00D86406"/>
    <w:rsid w:val="00D86CA0"/>
    <w:rsid w:val="00D874D4"/>
    <w:rsid w:val="00D87700"/>
    <w:rsid w:val="00D87FAA"/>
    <w:rsid w:val="00D903AE"/>
    <w:rsid w:val="00D90677"/>
    <w:rsid w:val="00D91B31"/>
    <w:rsid w:val="00D92136"/>
    <w:rsid w:val="00D924B4"/>
    <w:rsid w:val="00D92AAC"/>
    <w:rsid w:val="00D92FAF"/>
    <w:rsid w:val="00D930EE"/>
    <w:rsid w:val="00D93EF1"/>
    <w:rsid w:val="00D95B99"/>
    <w:rsid w:val="00D96916"/>
    <w:rsid w:val="00D96A9B"/>
    <w:rsid w:val="00D96CCF"/>
    <w:rsid w:val="00D97610"/>
    <w:rsid w:val="00DA02FF"/>
    <w:rsid w:val="00DA15BF"/>
    <w:rsid w:val="00DA15D9"/>
    <w:rsid w:val="00DA3248"/>
    <w:rsid w:val="00DA34FA"/>
    <w:rsid w:val="00DA3839"/>
    <w:rsid w:val="00DA3AB3"/>
    <w:rsid w:val="00DA4B1C"/>
    <w:rsid w:val="00DA5211"/>
    <w:rsid w:val="00DA5417"/>
    <w:rsid w:val="00DA644A"/>
    <w:rsid w:val="00DA7329"/>
    <w:rsid w:val="00DA7FAD"/>
    <w:rsid w:val="00DB0470"/>
    <w:rsid w:val="00DB09A0"/>
    <w:rsid w:val="00DB15F8"/>
    <w:rsid w:val="00DB3E0F"/>
    <w:rsid w:val="00DB459C"/>
    <w:rsid w:val="00DB470B"/>
    <w:rsid w:val="00DB4BE5"/>
    <w:rsid w:val="00DB6122"/>
    <w:rsid w:val="00DB664C"/>
    <w:rsid w:val="00DB6E38"/>
    <w:rsid w:val="00DB6ECF"/>
    <w:rsid w:val="00DB708C"/>
    <w:rsid w:val="00DB7C5F"/>
    <w:rsid w:val="00DC03C3"/>
    <w:rsid w:val="00DC09C7"/>
    <w:rsid w:val="00DC107B"/>
    <w:rsid w:val="00DC2A5C"/>
    <w:rsid w:val="00DC48ED"/>
    <w:rsid w:val="00DC4C12"/>
    <w:rsid w:val="00DC65B5"/>
    <w:rsid w:val="00DC6715"/>
    <w:rsid w:val="00DD03DA"/>
    <w:rsid w:val="00DD0AD6"/>
    <w:rsid w:val="00DD1A25"/>
    <w:rsid w:val="00DD2840"/>
    <w:rsid w:val="00DD336A"/>
    <w:rsid w:val="00DD34CA"/>
    <w:rsid w:val="00DD3C0D"/>
    <w:rsid w:val="00DD4C35"/>
    <w:rsid w:val="00DD4DDB"/>
    <w:rsid w:val="00DD4DE0"/>
    <w:rsid w:val="00DD4E03"/>
    <w:rsid w:val="00DD550B"/>
    <w:rsid w:val="00DD5A14"/>
    <w:rsid w:val="00DD6F05"/>
    <w:rsid w:val="00DD6F9C"/>
    <w:rsid w:val="00DD7200"/>
    <w:rsid w:val="00DD7928"/>
    <w:rsid w:val="00DD7B88"/>
    <w:rsid w:val="00DE03AF"/>
    <w:rsid w:val="00DE0EE0"/>
    <w:rsid w:val="00DE124F"/>
    <w:rsid w:val="00DE17D0"/>
    <w:rsid w:val="00DE1BC5"/>
    <w:rsid w:val="00DE1C78"/>
    <w:rsid w:val="00DE1C9C"/>
    <w:rsid w:val="00DE21C6"/>
    <w:rsid w:val="00DE27E0"/>
    <w:rsid w:val="00DE3D23"/>
    <w:rsid w:val="00DE4BE7"/>
    <w:rsid w:val="00DE5A09"/>
    <w:rsid w:val="00DE5CDB"/>
    <w:rsid w:val="00DE5F45"/>
    <w:rsid w:val="00DE6A8E"/>
    <w:rsid w:val="00DE72D5"/>
    <w:rsid w:val="00DE7E30"/>
    <w:rsid w:val="00DF0190"/>
    <w:rsid w:val="00DF04F7"/>
    <w:rsid w:val="00DF0E65"/>
    <w:rsid w:val="00DF17F3"/>
    <w:rsid w:val="00DF235B"/>
    <w:rsid w:val="00DF32E3"/>
    <w:rsid w:val="00DF391B"/>
    <w:rsid w:val="00DF5E18"/>
    <w:rsid w:val="00DF6A39"/>
    <w:rsid w:val="00DF6D30"/>
    <w:rsid w:val="00E021EE"/>
    <w:rsid w:val="00E022A4"/>
    <w:rsid w:val="00E022CD"/>
    <w:rsid w:val="00E023BE"/>
    <w:rsid w:val="00E02B49"/>
    <w:rsid w:val="00E0355D"/>
    <w:rsid w:val="00E036E9"/>
    <w:rsid w:val="00E044AC"/>
    <w:rsid w:val="00E05007"/>
    <w:rsid w:val="00E054EB"/>
    <w:rsid w:val="00E05E1A"/>
    <w:rsid w:val="00E05F42"/>
    <w:rsid w:val="00E0656A"/>
    <w:rsid w:val="00E078AD"/>
    <w:rsid w:val="00E103F2"/>
    <w:rsid w:val="00E11061"/>
    <w:rsid w:val="00E1114A"/>
    <w:rsid w:val="00E120C3"/>
    <w:rsid w:val="00E1340E"/>
    <w:rsid w:val="00E13772"/>
    <w:rsid w:val="00E149D3"/>
    <w:rsid w:val="00E15884"/>
    <w:rsid w:val="00E164B6"/>
    <w:rsid w:val="00E16C64"/>
    <w:rsid w:val="00E1766B"/>
    <w:rsid w:val="00E17937"/>
    <w:rsid w:val="00E200F3"/>
    <w:rsid w:val="00E22B61"/>
    <w:rsid w:val="00E22B82"/>
    <w:rsid w:val="00E22DFF"/>
    <w:rsid w:val="00E23064"/>
    <w:rsid w:val="00E23479"/>
    <w:rsid w:val="00E26B74"/>
    <w:rsid w:val="00E27300"/>
    <w:rsid w:val="00E30242"/>
    <w:rsid w:val="00E3049D"/>
    <w:rsid w:val="00E31007"/>
    <w:rsid w:val="00E31440"/>
    <w:rsid w:val="00E324C1"/>
    <w:rsid w:val="00E33099"/>
    <w:rsid w:val="00E33697"/>
    <w:rsid w:val="00E35CC2"/>
    <w:rsid w:val="00E36502"/>
    <w:rsid w:val="00E36CC2"/>
    <w:rsid w:val="00E3782F"/>
    <w:rsid w:val="00E40294"/>
    <w:rsid w:val="00E40343"/>
    <w:rsid w:val="00E40F67"/>
    <w:rsid w:val="00E41020"/>
    <w:rsid w:val="00E419CA"/>
    <w:rsid w:val="00E41B2A"/>
    <w:rsid w:val="00E41E00"/>
    <w:rsid w:val="00E421E5"/>
    <w:rsid w:val="00E42CEC"/>
    <w:rsid w:val="00E43356"/>
    <w:rsid w:val="00E43621"/>
    <w:rsid w:val="00E4382B"/>
    <w:rsid w:val="00E4392F"/>
    <w:rsid w:val="00E43D68"/>
    <w:rsid w:val="00E45618"/>
    <w:rsid w:val="00E457A0"/>
    <w:rsid w:val="00E46257"/>
    <w:rsid w:val="00E46B96"/>
    <w:rsid w:val="00E47541"/>
    <w:rsid w:val="00E47D21"/>
    <w:rsid w:val="00E5063C"/>
    <w:rsid w:val="00E51900"/>
    <w:rsid w:val="00E51FC2"/>
    <w:rsid w:val="00E52A54"/>
    <w:rsid w:val="00E52BCE"/>
    <w:rsid w:val="00E53491"/>
    <w:rsid w:val="00E53E92"/>
    <w:rsid w:val="00E5491A"/>
    <w:rsid w:val="00E54AA0"/>
    <w:rsid w:val="00E56561"/>
    <w:rsid w:val="00E57721"/>
    <w:rsid w:val="00E6077A"/>
    <w:rsid w:val="00E613A6"/>
    <w:rsid w:val="00E62786"/>
    <w:rsid w:val="00E62EA2"/>
    <w:rsid w:val="00E64BD2"/>
    <w:rsid w:val="00E669CB"/>
    <w:rsid w:val="00E67019"/>
    <w:rsid w:val="00E674FF"/>
    <w:rsid w:val="00E67529"/>
    <w:rsid w:val="00E67A3D"/>
    <w:rsid w:val="00E67B12"/>
    <w:rsid w:val="00E67C56"/>
    <w:rsid w:val="00E70BD7"/>
    <w:rsid w:val="00E71291"/>
    <w:rsid w:val="00E71561"/>
    <w:rsid w:val="00E718B3"/>
    <w:rsid w:val="00E71B66"/>
    <w:rsid w:val="00E71EFD"/>
    <w:rsid w:val="00E726ED"/>
    <w:rsid w:val="00E72833"/>
    <w:rsid w:val="00E73A9E"/>
    <w:rsid w:val="00E73D29"/>
    <w:rsid w:val="00E7405A"/>
    <w:rsid w:val="00E742C2"/>
    <w:rsid w:val="00E74E0B"/>
    <w:rsid w:val="00E74FFE"/>
    <w:rsid w:val="00E75185"/>
    <w:rsid w:val="00E7654C"/>
    <w:rsid w:val="00E773D9"/>
    <w:rsid w:val="00E81599"/>
    <w:rsid w:val="00E81B57"/>
    <w:rsid w:val="00E82033"/>
    <w:rsid w:val="00E82497"/>
    <w:rsid w:val="00E82A3A"/>
    <w:rsid w:val="00E8328E"/>
    <w:rsid w:val="00E833BC"/>
    <w:rsid w:val="00E837AE"/>
    <w:rsid w:val="00E869AC"/>
    <w:rsid w:val="00E86F65"/>
    <w:rsid w:val="00E877D3"/>
    <w:rsid w:val="00E902DB"/>
    <w:rsid w:val="00E91FCA"/>
    <w:rsid w:val="00E92D85"/>
    <w:rsid w:val="00E9337C"/>
    <w:rsid w:val="00E936D8"/>
    <w:rsid w:val="00E942EE"/>
    <w:rsid w:val="00E9450C"/>
    <w:rsid w:val="00E96B15"/>
    <w:rsid w:val="00EA07A9"/>
    <w:rsid w:val="00EA0A6D"/>
    <w:rsid w:val="00EA120A"/>
    <w:rsid w:val="00EA2A2C"/>
    <w:rsid w:val="00EA3988"/>
    <w:rsid w:val="00EA425A"/>
    <w:rsid w:val="00EA43A0"/>
    <w:rsid w:val="00EA50D5"/>
    <w:rsid w:val="00EA51F7"/>
    <w:rsid w:val="00EA53C4"/>
    <w:rsid w:val="00EA566D"/>
    <w:rsid w:val="00EA7276"/>
    <w:rsid w:val="00EA7A96"/>
    <w:rsid w:val="00EA7DCB"/>
    <w:rsid w:val="00EB0DF8"/>
    <w:rsid w:val="00EB0F43"/>
    <w:rsid w:val="00EB11BE"/>
    <w:rsid w:val="00EB17BC"/>
    <w:rsid w:val="00EB19CF"/>
    <w:rsid w:val="00EB21D9"/>
    <w:rsid w:val="00EB2EDF"/>
    <w:rsid w:val="00EB45D8"/>
    <w:rsid w:val="00EB474E"/>
    <w:rsid w:val="00EB49E4"/>
    <w:rsid w:val="00EB5AB9"/>
    <w:rsid w:val="00EC0F40"/>
    <w:rsid w:val="00EC2003"/>
    <w:rsid w:val="00EC2604"/>
    <w:rsid w:val="00EC4E5F"/>
    <w:rsid w:val="00EC568F"/>
    <w:rsid w:val="00EC65B8"/>
    <w:rsid w:val="00EC7BE5"/>
    <w:rsid w:val="00ED0472"/>
    <w:rsid w:val="00ED09B2"/>
    <w:rsid w:val="00ED1064"/>
    <w:rsid w:val="00ED1B2B"/>
    <w:rsid w:val="00ED37BB"/>
    <w:rsid w:val="00ED3C28"/>
    <w:rsid w:val="00ED4B5D"/>
    <w:rsid w:val="00ED4C73"/>
    <w:rsid w:val="00ED4CAB"/>
    <w:rsid w:val="00ED53BB"/>
    <w:rsid w:val="00ED53C4"/>
    <w:rsid w:val="00ED58E4"/>
    <w:rsid w:val="00ED60CB"/>
    <w:rsid w:val="00ED6890"/>
    <w:rsid w:val="00ED6B0E"/>
    <w:rsid w:val="00ED6E5E"/>
    <w:rsid w:val="00ED79B3"/>
    <w:rsid w:val="00EE0636"/>
    <w:rsid w:val="00EE10B8"/>
    <w:rsid w:val="00EE3FC7"/>
    <w:rsid w:val="00EE4031"/>
    <w:rsid w:val="00EE48D0"/>
    <w:rsid w:val="00EE4932"/>
    <w:rsid w:val="00EE4AC9"/>
    <w:rsid w:val="00EE55E0"/>
    <w:rsid w:val="00EE5EE4"/>
    <w:rsid w:val="00EE64B7"/>
    <w:rsid w:val="00EE67D3"/>
    <w:rsid w:val="00EE6C88"/>
    <w:rsid w:val="00EE7AD4"/>
    <w:rsid w:val="00EE7AE2"/>
    <w:rsid w:val="00EF34FA"/>
    <w:rsid w:val="00EF38EC"/>
    <w:rsid w:val="00EF4520"/>
    <w:rsid w:val="00EF4702"/>
    <w:rsid w:val="00EF4BA5"/>
    <w:rsid w:val="00EF4E4F"/>
    <w:rsid w:val="00EF652E"/>
    <w:rsid w:val="00F0025F"/>
    <w:rsid w:val="00F03697"/>
    <w:rsid w:val="00F03CDF"/>
    <w:rsid w:val="00F050A2"/>
    <w:rsid w:val="00F0513F"/>
    <w:rsid w:val="00F05C94"/>
    <w:rsid w:val="00F0648A"/>
    <w:rsid w:val="00F06DBF"/>
    <w:rsid w:val="00F07329"/>
    <w:rsid w:val="00F101A2"/>
    <w:rsid w:val="00F10562"/>
    <w:rsid w:val="00F10E55"/>
    <w:rsid w:val="00F11744"/>
    <w:rsid w:val="00F11E6E"/>
    <w:rsid w:val="00F12046"/>
    <w:rsid w:val="00F12A08"/>
    <w:rsid w:val="00F12ED9"/>
    <w:rsid w:val="00F1317E"/>
    <w:rsid w:val="00F13A8A"/>
    <w:rsid w:val="00F13ED0"/>
    <w:rsid w:val="00F15346"/>
    <w:rsid w:val="00F15425"/>
    <w:rsid w:val="00F1689C"/>
    <w:rsid w:val="00F1704F"/>
    <w:rsid w:val="00F20D34"/>
    <w:rsid w:val="00F228E9"/>
    <w:rsid w:val="00F23612"/>
    <w:rsid w:val="00F244E6"/>
    <w:rsid w:val="00F25DC2"/>
    <w:rsid w:val="00F261BB"/>
    <w:rsid w:val="00F26D43"/>
    <w:rsid w:val="00F2747A"/>
    <w:rsid w:val="00F30908"/>
    <w:rsid w:val="00F30FD2"/>
    <w:rsid w:val="00F31208"/>
    <w:rsid w:val="00F3198C"/>
    <w:rsid w:val="00F32A1B"/>
    <w:rsid w:val="00F3302B"/>
    <w:rsid w:val="00F33519"/>
    <w:rsid w:val="00F33888"/>
    <w:rsid w:val="00F338FF"/>
    <w:rsid w:val="00F341DB"/>
    <w:rsid w:val="00F343A8"/>
    <w:rsid w:val="00F34ADC"/>
    <w:rsid w:val="00F359C1"/>
    <w:rsid w:val="00F359D0"/>
    <w:rsid w:val="00F365CE"/>
    <w:rsid w:val="00F36A9D"/>
    <w:rsid w:val="00F36FDF"/>
    <w:rsid w:val="00F3721E"/>
    <w:rsid w:val="00F401DA"/>
    <w:rsid w:val="00F408AB"/>
    <w:rsid w:val="00F40B19"/>
    <w:rsid w:val="00F40C2F"/>
    <w:rsid w:val="00F41157"/>
    <w:rsid w:val="00F42FBE"/>
    <w:rsid w:val="00F433EA"/>
    <w:rsid w:val="00F44EE6"/>
    <w:rsid w:val="00F4615E"/>
    <w:rsid w:val="00F4666F"/>
    <w:rsid w:val="00F476B8"/>
    <w:rsid w:val="00F47D4D"/>
    <w:rsid w:val="00F500AE"/>
    <w:rsid w:val="00F50173"/>
    <w:rsid w:val="00F510E1"/>
    <w:rsid w:val="00F52942"/>
    <w:rsid w:val="00F52A39"/>
    <w:rsid w:val="00F532AA"/>
    <w:rsid w:val="00F535F0"/>
    <w:rsid w:val="00F54002"/>
    <w:rsid w:val="00F55916"/>
    <w:rsid w:val="00F5621E"/>
    <w:rsid w:val="00F56B57"/>
    <w:rsid w:val="00F6250B"/>
    <w:rsid w:val="00F62869"/>
    <w:rsid w:val="00F62D33"/>
    <w:rsid w:val="00F62DBC"/>
    <w:rsid w:val="00F62EA6"/>
    <w:rsid w:val="00F6339A"/>
    <w:rsid w:val="00F63734"/>
    <w:rsid w:val="00F63FE6"/>
    <w:rsid w:val="00F6407D"/>
    <w:rsid w:val="00F674CA"/>
    <w:rsid w:val="00F702AB"/>
    <w:rsid w:val="00F716F3"/>
    <w:rsid w:val="00F72A6B"/>
    <w:rsid w:val="00F73195"/>
    <w:rsid w:val="00F739D5"/>
    <w:rsid w:val="00F7614B"/>
    <w:rsid w:val="00F76923"/>
    <w:rsid w:val="00F76E1E"/>
    <w:rsid w:val="00F76E8F"/>
    <w:rsid w:val="00F770A3"/>
    <w:rsid w:val="00F773B9"/>
    <w:rsid w:val="00F777FA"/>
    <w:rsid w:val="00F77E71"/>
    <w:rsid w:val="00F80038"/>
    <w:rsid w:val="00F802E2"/>
    <w:rsid w:val="00F80CC3"/>
    <w:rsid w:val="00F815DB"/>
    <w:rsid w:val="00F81A2A"/>
    <w:rsid w:val="00F81FAC"/>
    <w:rsid w:val="00F83D33"/>
    <w:rsid w:val="00F83D4B"/>
    <w:rsid w:val="00F849FD"/>
    <w:rsid w:val="00F85BBB"/>
    <w:rsid w:val="00F86856"/>
    <w:rsid w:val="00F87645"/>
    <w:rsid w:val="00F87967"/>
    <w:rsid w:val="00F9023B"/>
    <w:rsid w:val="00F9169E"/>
    <w:rsid w:val="00F91705"/>
    <w:rsid w:val="00F918D3"/>
    <w:rsid w:val="00F91CB0"/>
    <w:rsid w:val="00F9253F"/>
    <w:rsid w:val="00F9277D"/>
    <w:rsid w:val="00F938FC"/>
    <w:rsid w:val="00F9450F"/>
    <w:rsid w:val="00F95AA6"/>
    <w:rsid w:val="00F9730D"/>
    <w:rsid w:val="00FA0C6E"/>
    <w:rsid w:val="00FA14A9"/>
    <w:rsid w:val="00FA26B6"/>
    <w:rsid w:val="00FA335D"/>
    <w:rsid w:val="00FA6908"/>
    <w:rsid w:val="00FA74DD"/>
    <w:rsid w:val="00FB0086"/>
    <w:rsid w:val="00FB19B6"/>
    <w:rsid w:val="00FB1DBE"/>
    <w:rsid w:val="00FB2358"/>
    <w:rsid w:val="00FB2A7C"/>
    <w:rsid w:val="00FB3252"/>
    <w:rsid w:val="00FB4202"/>
    <w:rsid w:val="00FB4DEA"/>
    <w:rsid w:val="00FB54FB"/>
    <w:rsid w:val="00FB5773"/>
    <w:rsid w:val="00FB5E68"/>
    <w:rsid w:val="00FB6517"/>
    <w:rsid w:val="00FB696C"/>
    <w:rsid w:val="00FB78D4"/>
    <w:rsid w:val="00FC07DF"/>
    <w:rsid w:val="00FC0C0D"/>
    <w:rsid w:val="00FC282B"/>
    <w:rsid w:val="00FC2DE0"/>
    <w:rsid w:val="00FC336C"/>
    <w:rsid w:val="00FC35D0"/>
    <w:rsid w:val="00FC47D7"/>
    <w:rsid w:val="00FC5286"/>
    <w:rsid w:val="00FC5710"/>
    <w:rsid w:val="00FC5C76"/>
    <w:rsid w:val="00FC5D41"/>
    <w:rsid w:val="00FC5DFA"/>
    <w:rsid w:val="00FC662A"/>
    <w:rsid w:val="00FC695E"/>
    <w:rsid w:val="00FC69B8"/>
    <w:rsid w:val="00FC6B6F"/>
    <w:rsid w:val="00FD0BBF"/>
    <w:rsid w:val="00FD2E08"/>
    <w:rsid w:val="00FD2FAC"/>
    <w:rsid w:val="00FD300A"/>
    <w:rsid w:val="00FD30A7"/>
    <w:rsid w:val="00FD3F25"/>
    <w:rsid w:val="00FD5E12"/>
    <w:rsid w:val="00FD6FAE"/>
    <w:rsid w:val="00FD7ED7"/>
    <w:rsid w:val="00FE0192"/>
    <w:rsid w:val="00FE0C07"/>
    <w:rsid w:val="00FE0CD0"/>
    <w:rsid w:val="00FE0EE6"/>
    <w:rsid w:val="00FE158A"/>
    <w:rsid w:val="00FE1B1A"/>
    <w:rsid w:val="00FE1FDB"/>
    <w:rsid w:val="00FE3036"/>
    <w:rsid w:val="00FE3142"/>
    <w:rsid w:val="00FE3818"/>
    <w:rsid w:val="00FE3E50"/>
    <w:rsid w:val="00FE4619"/>
    <w:rsid w:val="00FE56AD"/>
    <w:rsid w:val="00FE5BCD"/>
    <w:rsid w:val="00FE5EFF"/>
    <w:rsid w:val="00FE60AA"/>
    <w:rsid w:val="00FE67B7"/>
    <w:rsid w:val="00FE7A1E"/>
    <w:rsid w:val="00FE7B62"/>
    <w:rsid w:val="00FE7DC8"/>
    <w:rsid w:val="00FF04B6"/>
    <w:rsid w:val="00FF0FB6"/>
    <w:rsid w:val="00FF142B"/>
    <w:rsid w:val="00FF1612"/>
    <w:rsid w:val="00FF2D73"/>
    <w:rsid w:val="00FF30A8"/>
    <w:rsid w:val="00FF3B56"/>
    <w:rsid w:val="00FF4118"/>
    <w:rsid w:val="00FF438A"/>
    <w:rsid w:val="00FF47A4"/>
    <w:rsid w:val="00FF530E"/>
    <w:rsid w:val="00FF6326"/>
    <w:rsid w:val="00FF6412"/>
    <w:rsid w:val="00FF7CBA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2053</Words>
  <Characters>11704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 Systems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Prescott Martha</dc:creator>
  <cp:lastModifiedBy>Mark Pettus</cp:lastModifiedBy>
  <cp:revision>2</cp:revision>
  <dcterms:created xsi:type="dcterms:W3CDTF">2016-01-09T16:37:00Z</dcterms:created>
  <dcterms:modified xsi:type="dcterms:W3CDTF">2016-01-09T16:37:00Z</dcterms:modified>
</cp:coreProperties>
</file>